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11" w:rsidRDefault="00D32311" w:rsidP="00D32311">
      <w:pPr>
        <w:rPr>
          <w:rFonts w:ascii="Arial" w:hAnsi="Arial" w:cs="Arial"/>
          <w:b/>
          <w:sz w:val="24"/>
          <w:szCs w:val="24"/>
        </w:rPr>
      </w:pPr>
    </w:p>
    <w:p w:rsidR="00D32311" w:rsidRDefault="00DD5284" w:rsidP="00D32311">
      <w:pPr>
        <w:jc w:val="center"/>
        <w:rPr>
          <w:rFonts w:ascii="Arial" w:hAnsi="Arial" w:cs="Arial"/>
          <w:b/>
          <w:sz w:val="24"/>
          <w:szCs w:val="24"/>
        </w:rPr>
      </w:pPr>
      <w:r>
        <w:rPr>
          <w:rFonts w:ascii="Arial" w:hAnsi="Arial" w:cs="Arial"/>
          <w:b/>
          <w:sz w:val="24"/>
          <w:szCs w:val="24"/>
        </w:rPr>
        <w:t>ORDEN DEL DIA SESIÓN 29</w:t>
      </w:r>
    </w:p>
    <w:p w:rsidR="00D32311" w:rsidRPr="000A0087" w:rsidRDefault="00D32311" w:rsidP="00D32311">
      <w:pPr>
        <w:jc w:val="center"/>
        <w:rPr>
          <w:rFonts w:ascii="Arial" w:hAnsi="Arial" w:cs="Arial"/>
          <w:b/>
          <w:sz w:val="24"/>
          <w:szCs w:val="24"/>
        </w:rPr>
      </w:pPr>
    </w:p>
    <w:p w:rsidR="00D32311" w:rsidRDefault="00D32311" w:rsidP="00D32311">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32311" w:rsidRPr="000A0087" w:rsidRDefault="00D32311" w:rsidP="00D32311">
      <w:pPr>
        <w:pStyle w:val="Prrafodelista"/>
        <w:ind w:left="1068"/>
        <w:jc w:val="both"/>
        <w:rPr>
          <w:rFonts w:ascii="Arial" w:hAnsi="Arial" w:cs="Arial"/>
          <w:sz w:val="24"/>
          <w:szCs w:val="24"/>
        </w:rPr>
      </w:pPr>
    </w:p>
    <w:p w:rsidR="00D32311" w:rsidRDefault="00D32311" w:rsidP="00D32311">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32311" w:rsidRPr="000A0087" w:rsidRDefault="00D32311" w:rsidP="00D32311">
      <w:pPr>
        <w:pStyle w:val="Prrafodelista"/>
        <w:ind w:left="1068"/>
        <w:jc w:val="both"/>
        <w:rPr>
          <w:rFonts w:ascii="Arial" w:hAnsi="Arial" w:cs="Arial"/>
          <w:sz w:val="24"/>
          <w:szCs w:val="24"/>
        </w:rPr>
      </w:pPr>
    </w:p>
    <w:p w:rsidR="00D32311" w:rsidRPr="00D06E46" w:rsidRDefault="00D32311" w:rsidP="00D3231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NUMERO 27 VEINTISIETE </w:t>
      </w:r>
      <w:r>
        <w:rPr>
          <w:rFonts w:ascii="Arial" w:hAnsi="Arial" w:cs="Arial"/>
          <w:sz w:val="24"/>
          <w:szCs w:val="24"/>
        </w:rPr>
        <w:t xml:space="preserve"> </w:t>
      </w:r>
      <w:r w:rsidRPr="007D7EC4">
        <w:rPr>
          <w:rFonts w:ascii="Arial" w:hAnsi="Arial" w:cs="Arial"/>
          <w:b/>
          <w:sz w:val="24"/>
          <w:szCs w:val="24"/>
        </w:rPr>
        <w:t xml:space="preserve">Y </w:t>
      </w:r>
      <w:r>
        <w:rPr>
          <w:rFonts w:ascii="Arial" w:hAnsi="Arial" w:cs="Arial"/>
          <w:b/>
          <w:sz w:val="24"/>
          <w:szCs w:val="24"/>
        </w:rPr>
        <w:t xml:space="preserve"> EL ACTA NUMERO 28 VEINTIOCHO, AMBAS CON CARÁCTER DE ORDINARIAS </w:t>
      </w:r>
      <w:r>
        <w:rPr>
          <w:rFonts w:ascii="Arial" w:hAnsi="Arial" w:cs="Arial"/>
          <w:sz w:val="24"/>
          <w:szCs w:val="24"/>
        </w:rPr>
        <w:t xml:space="preserve"> DE AYUNTAMIENTO.</w:t>
      </w:r>
    </w:p>
    <w:p w:rsidR="00D32311" w:rsidRPr="00AE3E45" w:rsidRDefault="00D32311" w:rsidP="00D32311">
      <w:pPr>
        <w:pStyle w:val="Prrafodelista"/>
        <w:ind w:left="1068"/>
        <w:jc w:val="both"/>
        <w:rPr>
          <w:rFonts w:ascii="Arial" w:hAnsi="Arial" w:cs="Arial"/>
          <w:b/>
          <w:sz w:val="24"/>
          <w:szCs w:val="24"/>
        </w:rPr>
      </w:pPr>
    </w:p>
    <w:p w:rsidR="00D32311" w:rsidRDefault="00D942CD" w:rsidP="00D32311">
      <w:pPr>
        <w:pStyle w:val="Prrafodelista"/>
        <w:numPr>
          <w:ilvl w:val="0"/>
          <w:numId w:val="1"/>
        </w:numPr>
        <w:jc w:val="both"/>
        <w:rPr>
          <w:rFonts w:ascii="Arial" w:hAnsi="Arial" w:cs="Arial"/>
          <w:sz w:val="24"/>
          <w:szCs w:val="24"/>
        </w:rPr>
      </w:pPr>
      <w:r w:rsidRPr="00D942CD">
        <w:rPr>
          <w:rFonts w:ascii="Arial" w:hAnsi="Arial" w:cs="Arial"/>
          <w:sz w:val="24"/>
          <w:szCs w:val="24"/>
        </w:rPr>
        <w:t>SOLICITUD PARA CELEBRAR CONVENIO DE COLABORACIÓN CON LA SECRETARIA DE PLANEACIÓN ADMINISTRACIÓN Y FINANZAS (SEPAF) PAR</w:t>
      </w:r>
      <w:r w:rsidR="003A2881">
        <w:rPr>
          <w:rFonts w:ascii="Arial" w:hAnsi="Arial" w:cs="Arial"/>
          <w:sz w:val="24"/>
          <w:szCs w:val="24"/>
        </w:rPr>
        <w:t>A LA RETENCIÓN DE UN TOTAL DE $10</w:t>
      </w:r>
      <w:proofErr w:type="gramStart"/>
      <w:r w:rsidR="00FA262F">
        <w:rPr>
          <w:rFonts w:ascii="Arial" w:hAnsi="Arial" w:cs="Arial"/>
          <w:sz w:val="24"/>
          <w:szCs w:val="24"/>
        </w:rPr>
        <w:t>,176,150.00</w:t>
      </w:r>
      <w:proofErr w:type="gramEnd"/>
      <w:r w:rsidR="003A2881">
        <w:rPr>
          <w:rFonts w:ascii="Arial" w:hAnsi="Arial" w:cs="Arial"/>
          <w:sz w:val="24"/>
          <w:szCs w:val="24"/>
        </w:rPr>
        <w:t xml:space="preserve">      (DIEZ MILLONES CIENTO SETENTA Y SEIS </w:t>
      </w:r>
      <w:r w:rsidR="003A2881" w:rsidRPr="00D942CD">
        <w:rPr>
          <w:rFonts w:ascii="Arial" w:hAnsi="Arial" w:cs="Arial"/>
          <w:sz w:val="24"/>
          <w:szCs w:val="24"/>
        </w:rPr>
        <w:t xml:space="preserve"> MIL</w:t>
      </w:r>
      <w:r w:rsidR="003A2881">
        <w:rPr>
          <w:rFonts w:ascii="Arial" w:hAnsi="Arial" w:cs="Arial"/>
          <w:sz w:val="24"/>
          <w:szCs w:val="24"/>
        </w:rPr>
        <w:t xml:space="preserve"> CIENTO CINCUENTA </w:t>
      </w:r>
      <w:r w:rsidR="003A2881" w:rsidRPr="00D942CD">
        <w:rPr>
          <w:rFonts w:ascii="Arial" w:hAnsi="Arial" w:cs="Arial"/>
          <w:sz w:val="24"/>
          <w:szCs w:val="24"/>
        </w:rPr>
        <w:t xml:space="preserve">PESOS 00/100 </w:t>
      </w:r>
      <w:r w:rsidRPr="00D942CD">
        <w:rPr>
          <w:rFonts w:ascii="Arial" w:hAnsi="Arial" w:cs="Arial"/>
          <w:sz w:val="24"/>
          <w:szCs w:val="24"/>
        </w:rPr>
        <w:t xml:space="preserve">M.N.) DE MANERA MENSUAL POR DIEZ MESES </w:t>
      </w:r>
      <w:r>
        <w:rPr>
          <w:rFonts w:ascii="Arial" w:hAnsi="Arial" w:cs="Arial"/>
          <w:sz w:val="24"/>
          <w:szCs w:val="24"/>
        </w:rPr>
        <w:t xml:space="preserve">ESTO </w:t>
      </w:r>
      <w:r w:rsidRPr="00D942CD">
        <w:rPr>
          <w:rFonts w:ascii="Arial" w:hAnsi="Arial" w:cs="Arial"/>
          <w:sz w:val="24"/>
          <w:szCs w:val="24"/>
        </w:rPr>
        <w:t xml:space="preserve">PARA RESERVAR EL TECHO FINANCIERO DEL GASTO CORRIENTE PARA EL EJERCICIO FISCAL 2017. </w:t>
      </w:r>
    </w:p>
    <w:p w:rsidR="00D32311" w:rsidRPr="00042CB8" w:rsidRDefault="00D32311" w:rsidP="00D32311">
      <w:pPr>
        <w:pStyle w:val="Prrafodelista"/>
        <w:ind w:left="1068"/>
        <w:jc w:val="both"/>
        <w:rPr>
          <w:rFonts w:ascii="Arial" w:hAnsi="Arial" w:cs="Arial"/>
          <w:sz w:val="24"/>
          <w:szCs w:val="24"/>
        </w:rPr>
      </w:pPr>
    </w:p>
    <w:p w:rsidR="00AD683F" w:rsidRDefault="00A0370C" w:rsidP="00AD683F">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VIUDEZ DE DOS FINADOS SERVIDORES PÚBLICOS DE ESTE MUNICIPIO.</w:t>
      </w:r>
    </w:p>
    <w:p w:rsidR="00AD683F" w:rsidRPr="00B153F3" w:rsidRDefault="00AD683F" w:rsidP="00AD683F">
      <w:pPr>
        <w:pStyle w:val="Prrafodelista"/>
        <w:rPr>
          <w:rFonts w:ascii="Arial" w:hAnsi="Arial" w:cs="Arial"/>
          <w:sz w:val="24"/>
          <w:szCs w:val="24"/>
        </w:rPr>
      </w:pPr>
    </w:p>
    <w:p w:rsidR="00AD683F" w:rsidRDefault="00A0370C" w:rsidP="00AD683F">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INVALIDEZ TOTAL Y PERMANENTE DEL C. JUAN MARTIN MORAN MALDONADO SERVIDOR PÚBLICO DE ESTE MUNICIPIO.</w:t>
      </w:r>
    </w:p>
    <w:p w:rsidR="00AD683F" w:rsidRDefault="00A0370C" w:rsidP="00AD683F">
      <w:pPr>
        <w:pStyle w:val="Prrafodelista"/>
        <w:numPr>
          <w:ilvl w:val="0"/>
          <w:numId w:val="1"/>
        </w:numPr>
        <w:jc w:val="both"/>
        <w:rPr>
          <w:rFonts w:ascii="Arial" w:hAnsi="Arial" w:cs="Arial"/>
          <w:sz w:val="24"/>
          <w:szCs w:val="24"/>
        </w:rPr>
      </w:pPr>
      <w:r w:rsidRPr="00AD683F">
        <w:rPr>
          <w:rFonts w:ascii="Arial" w:hAnsi="Arial" w:cs="Arial"/>
          <w:sz w:val="24"/>
          <w:szCs w:val="24"/>
        </w:rPr>
        <w:t xml:space="preserve">SOLICITUD DE EXHORTO DE LA MINUTA DE PROYECTOS DE DECRETO NÚMERO </w:t>
      </w:r>
      <w:r>
        <w:rPr>
          <w:rFonts w:ascii="Arial" w:hAnsi="Arial" w:cs="Arial"/>
          <w:b/>
          <w:sz w:val="24"/>
          <w:szCs w:val="24"/>
        </w:rPr>
        <w:t>26217</w:t>
      </w:r>
      <w:r w:rsidRPr="00AD683F">
        <w:rPr>
          <w:rFonts w:ascii="Arial" w:hAnsi="Arial" w:cs="Arial"/>
          <w:sz w:val="24"/>
          <w:szCs w:val="24"/>
        </w:rPr>
        <w:t xml:space="preserve"> DEL CONGRES</w:t>
      </w:r>
      <w:r>
        <w:rPr>
          <w:rFonts w:ascii="Arial" w:hAnsi="Arial" w:cs="Arial"/>
          <w:sz w:val="24"/>
          <w:szCs w:val="24"/>
        </w:rPr>
        <w:t>O DEL ESTADO DE JALISCO EN  DEL 2016</w:t>
      </w:r>
      <w:r w:rsidRPr="00AD683F">
        <w:rPr>
          <w:rFonts w:ascii="Arial" w:hAnsi="Arial" w:cs="Arial"/>
          <w:sz w:val="24"/>
          <w:szCs w:val="24"/>
        </w:rPr>
        <w:t>, QUE REFORMA</w:t>
      </w:r>
      <w:r>
        <w:rPr>
          <w:rFonts w:ascii="Arial" w:hAnsi="Arial" w:cs="Arial"/>
          <w:sz w:val="24"/>
          <w:szCs w:val="24"/>
        </w:rPr>
        <w:t xml:space="preserve"> Y MODIFICA EL</w:t>
      </w:r>
      <w:r w:rsidRPr="00AD683F">
        <w:rPr>
          <w:rFonts w:ascii="Arial" w:hAnsi="Arial" w:cs="Arial"/>
          <w:sz w:val="24"/>
          <w:szCs w:val="24"/>
        </w:rPr>
        <w:t xml:space="preserve"> ARTÍCULO </w:t>
      </w:r>
      <w:r>
        <w:rPr>
          <w:rFonts w:ascii="Arial" w:hAnsi="Arial" w:cs="Arial"/>
          <w:b/>
          <w:sz w:val="24"/>
          <w:szCs w:val="24"/>
        </w:rPr>
        <w:t>15</w:t>
      </w:r>
      <w:r w:rsidRPr="00AD683F">
        <w:rPr>
          <w:rFonts w:ascii="Arial" w:hAnsi="Arial" w:cs="Arial"/>
          <w:b/>
          <w:sz w:val="24"/>
          <w:szCs w:val="24"/>
        </w:rPr>
        <w:t xml:space="preserve"> </w:t>
      </w:r>
      <w:r>
        <w:rPr>
          <w:rFonts w:ascii="Arial" w:hAnsi="Arial" w:cs="Arial"/>
          <w:b/>
          <w:sz w:val="24"/>
          <w:szCs w:val="24"/>
        </w:rPr>
        <w:t>FRACCIÓN III</w:t>
      </w:r>
      <w:r w:rsidRPr="00AD683F">
        <w:rPr>
          <w:rFonts w:ascii="Arial" w:hAnsi="Arial" w:cs="Arial"/>
          <w:b/>
          <w:sz w:val="24"/>
          <w:szCs w:val="24"/>
        </w:rPr>
        <w:t xml:space="preserve">, </w:t>
      </w:r>
      <w:r w:rsidRPr="00AD683F">
        <w:rPr>
          <w:rFonts w:ascii="Arial" w:hAnsi="Arial" w:cs="Arial"/>
          <w:sz w:val="24"/>
          <w:szCs w:val="24"/>
        </w:rPr>
        <w:t>DE LA CONSTITUCIÓN POLÍTICA DEL ESTADO DE JALISCO, ASÍ COMO DE SU EXPEDIENTE INTEGRADO POR LA INICIATIVA QUE LE DIO ORIGEN Y EL DICTAMEN EMITIDO POR LA COMISIÓN DE PUNTOS CONSTITUCIONALES, ESTUDIOS LEGISLATIVOS Y REGLAMENTOS</w:t>
      </w:r>
      <w:r>
        <w:rPr>
          <w:rFonts w:ascii="Arial" w:hAnsi="Arial" w:cs="Arial"/>
          <w:sz w:val="24"/>
          <w:szCs w:val="24"/>
        </w:rPr>
        <w:t>, TURISMO Y HACIENDA Y PRESUPUESTOS QUE DESAHOGA LA INICIATIVA DE REFORMA.</w:t>
      </w:r>
      <w:r w:rsidRPr="00AD683F">
        <w:rPr>
          <w:rFonts w:ascii="Arial" w:hAnsi="Arial" w:cs="Arial"/>
          <w:sz w:val="24"/>
          <w:szCs w:val="24"/>
        </w:rPr>
        <w:t xml:space="preserve"> </w:t>
      </w:r>
    </w:p>
    <w:p w:rsidR="00D32311" w:rsidRPr="0075004D" w:rsidRDefault="00D32311" w:rsidP="00D32311">
      <w:pPr>
        <w:pStyle w:val="Prrafodelista"/>
        <w:jc w:val="both"/>
        <w:rPr>
          <w:rFonts w:ascii="Arial" w:hAnsi="Arial" w:cs="Arial"/>
          <w:sz w:val="24"/>
          <w:szCs w:val="24"/>
        </w:rPr>
      </w:pPr>
    </w:p>
    <w:p w:rsidR="00D32311" w:rsidRPr="0075004D" w:rsidRDefault="00D32311" w:rsidP="00D32311">
      <w:pPr>
        <w:pStyle w:val="Prrafodelista"/>
        <w:ind w:left="1068"/>
        <w:jc w:val="both"/>
        <w:rPr>
          <w:rFonts w:ascii="Arial" w:hAnsi="Arial" w:cs="Arial"/>
          <w:sz w:val="24"/>
          <w:szCs w:val="24"/>
        </w:rPr>
      </w:pPr>
    </w:p>
    <w:p w:rsidR="00D32311" w:rsidRDefault="00A0370C" w:rsidP="00D32311">
      <w:pPr>
        <w:pStyle w:val="Prrafodelista"/>
        <w:numPr>
          <w:ilvl w:val="0"/>
          <w:numId w:val="1"/>
        </w:numPr>
        <w:jc w:val="both"/>
        <w:rPr>
          <w:rFonts w:ascii="Arial" w:hAnsi="Arial" w:cs="Arial"/>
          <w:sz w:val="24"/>
          <w:szCs w:val="24"/>
        </w:rPr>
      </w:pPr>
      <w:r w:rsidRPr="00C83600">
        <w:rPr>
          <w:rFonts w:ascii="Arial" w:hAnsi="Arial" w:cs="Arial"/>
          <w:sz w:val="24"/>
          <w:szCs w:val="24"/>
        </w:rPr>
        <w:t xml:space="preserve">INICIATIVA DE </w:t>
      </w:r>
      <w:r>
        <w:rPr>
          <w:rFonts w:ascii="Arial" w:hAnsi="Arial" w:cs="Arial"/>
          <w:sz w:val="24"/>
          <w:szCs w:val="24"/>
        </w:rPr>
        <w:t>ACUERDO QUE TIENE POR OBJETO</w:t>
      </w:r>
      <w:r w:rsidRPr="00C83600">
        <w:rPr>
          <w:rFonts w:ascii="Arial" w:hAnsi="Arial" w:cs="Arial"/>
          <w:sz w:val="24"/>
          <w:szCs w:val="24"/>
        </w:rPr>
        <w:t xml:space="preserve"> APROBAR EL </w:t>
      </w:r>
      <w:r>
        <w:rPr>
          <w:rFonts w:ascii="Arial" w:hAnsi="Arial" w:cs="Arial"/>
          <w:sz w:val="24"/>
          <w:szCs w:val="24"/>
        </w:rPr>
        <w:t xml:space="preserve">DICTAMEN TÉCNICO DE LA COMISIÓN DE PLANEACIÓN SOCIOECONÓMICA Y URBANA </w:t>
      </w:r>
      <w:r w:rsidRPr="00C83600">
        <w:rPr>
          <w:rFonts w:ascii="Arial" w:hAnsi="Arial" w:cs="Arial"/>
          <w:sz w:val="24"/>
          <w:szCs w:val="24"/>
        </w:rPr>
        <w:t xml:space="preserve">DEL </w:t>
      </w:r>
      <w:r>
        <w:rPr>
          <w:rFonts w:ascii="Arial" w:hAnsi="Arial" w:cs="Arial"/>
          <w:sz w:val="24"/>
          <w:szCs w:val="24"/>
        </w:rPr>
        <w:t xml:space="preserve">AYUNTAMIENTO DEL </w:t>
      </w:r>
      <w:r w:rsidRPr="00C83600">
        <w:rPr>
          <w:rFonts w:ascii="Arial" w:hAnsi="Arial" w:cs="Arial"/>
          <w:sz w:val="24"/>
          <w:szCs w:val="24"/>
        </w:rPr>
        <w:lastRenderedPageBreak/>
        <w:t xml:space="preserve">MUNICIPIO DE </w:t>
      </w:r>
      <w:r>
        <w:rPr>
          <w:rFonts w:ascii="Arial" w:hAnsi="Arial" w:cs="Arial"/>
          <w:sz w:val="24"/>
          <w:szCs w:val="24"/>
        </w:rPr>
        <w:t>ZAPOTLANEJO DE FECHA 23 VEINTITRÉS DE ENERO DEL 2017</w:t>
      </w:r>
      <w:r w:rsidRPr="00C83600">
        <w:rPr>
          <w:rFonts w:ascii="Arial" w:hAnsi="Arial" w:cs="Arial"/>
          <w:sz w:val="24"/>
          <w:szCs w:val="24"/>
        </w:rPr>
        <w:t>.</w:t>
      </w:r>
    </w:p>
    <w:p w:rsidR="00D32311" w:rsidRDefault="00D32311" w:rsidP="00D32311">
      <w:pPr>
        <w:pStyle w:val="Prrafodelista"/>
        <w:ind w:left="1068"/>
        <w:jc w:val="both"/>
        <w:rPr>
          <w:rFonts w:ascii="Arial" w:hAnsi="Arial" w:cs="Arial"/>
          <w:sz w:val="24"/>
          <w:szCs w:val="24"/>
        </w:rPr>
      </w:pPr>
    </w:p>
    <w:p w:rsidR="000B5B56" w:rsidRDefault="000B5B56" w:rsidP="00A0370C">
      <w:pPr>
        <w:pStyle w:val="Prrafodelista"/>
        <w:numPr>
          <w:ilvl w:val="0"/>
          <w:numId w:val="1"/>
        </w:numPr>
        <w:jc w:val="both"/>
        <w:rPr>
          <w:rFonts w:ascii="Arial" w:hAnsi="Arial" w:cs="Arial"/>
          <w:sz w:val="24"/>
          <w:szCs w:val="24"/>
        </w:rPr>
      </w:pPr>
      <w:r>
        <w:rPr>
          <w:rFonts w:ascii="Arial" w:hAnsi="Arial" w:cs="Arial"/>
          <w:sz w:val="24"/>
          <w:szCs w:val="24"/>
        </w:rPr>
        <w:t>SOLICITUD PARA APROBAR EL ACTA DE LA QUINTA SESIÓN ORDINARIA DEL COMITÉ DE PLANEACIÓN PARA EL DESARROLLO MUNICIPAL (COPLADEMUN), DEL MUNICIPIO DE ZAPOTLANEJO JALISCO, DONDE QUEDO APROBADO EL PROGRAMA DE OBRA PÚBLICA MUNICIPAL 2016 Y EL 2017.</w:t>
      </w:r>
    </w:p>
    <w:p w:rsidR="000B5B56" w:rsidRPr="000B5B56" w:rsidRDefault="000B5B56" w:rsidP="000B5B56">
      <w:pPr>
        <w:pStyle w:val="Prrafodelista"/>
        <w:rPr>
          <w:rFonts w:ascii="Arial" w:hAnsi="Arial" w:cs="Arial"/>
          <w:sz w:val="24"/>
          <w:szCs w:val="24"/>
        </w:rPr>
      </w:pPr>
    </w:p>
    <w:p w:rsidR="000B5B56" w:rsidRDefault="000B5B56" w:rsidP="000B5B56">
      <w:pPr>
        <w:pStyle w:val="Prrafodelista"/>
        <w:numPr>
          <w:ilvl w:val="0"/>
          <w:numId w:val="1"/>
        </w:numPr>
        <w:jc w:val="both"/>
        <w:rPr>
          <w:rFonts w:ascii="Arial" w:hAnsi="Arial" w:cs="Arial"/>
          <w:sz w:val="24"/>
          <w:szCs w:val="24"/>
        </w:rPr>
      </w:pPr>
      <w:r>
        <w:rPr>
          <w:rFonts w:ascii="Arial" w:hAnsi="Arial" w:cs="Arial"/>
          <w:sz w:val="24"/>
          <w:szCs w:val="24"/>
        </w:rPr>
        <w:t>COMUNICADOS DEL PODER LEGISLATIVO A TRAVÉS DEL CONGRESO DEL ESTADO DE JALISCO, MEDIANTE LOS NÚMEROS DE ACUERDOS LEGISLATIVOS 909-LX-16, 911-LXI-16, 919-LXI-16, 920-LXI-16, 923-LXI-16, 965-LXI-16, 969-LXI-16, 970-LXI-17 980-LXI-17.</w:t>
      </w:r>
    </w:p>
    <w:p w:rsidR="000B5B56" w:rsidRPr="000B5B56" w:rsidRDefault="000B5B56" w:rsidP="000B5B56">
      <w:pPr>
        <w:pStyle w:val="Prrafodelista"/>
        <w:rPr>
          <w:rFonts w:ascii="Arial" w:hAnsi="Arial" w:cs="Arial"/>
          <w:sz w:val="24"/>
          <w:szCs w:val="24"/>
        </w:rPr>
      </w:pPr>
    </w:p>
    <w:p w:rsidR="00D32311" w:rsidRPr="00D06E46" w:rsidRDefault="00D32311" w:rsidP="00D32311">
      <w:pPr>
        <w:pStyle w:val="Prrafodelista"/>
        <w:ind w:left="1068"/>
        <w:jc w:val="both"/>
        <w:rPr>
          <w:rFonts w:ascii="Arial" w:hAnsi="Arial" w:cs="Arial"/>
          <w:sz w:val="24"/>
          <w:szCs w:val="24"/>
        </w:rPr>
      </w:pPr>
    </w:p>
    <w:p w:rsidR="00D32311" w:rsidRPr="008D39F4" w:rsidRDefault="00D32311" w:rsidP="00D32311">
      <w:pPr>
        <w:pStyle w:val="Prrafodelista"/>
        <w:numPr>
          <w:ilvl w:val="0"/>
          <w:numId w:val="1"/>
        </w:numPr>
        <w:jc w:val="both"/>
        <w:rPr>
          <w:rFonts w:ascii="Arial" w:hAnsi="Arial" w:cs="Arial"/>
          <w:sz w:val="24"/>
          <w:szCs w:val="24"/>
        </w:rPr>
      </w:pPr>
      <w:r>
        <w:rPr>
          <w:rFonts w:ascii="Arial" w:hAnsi="Arial" w:cs="Arial"/>
          <w:sz w:val="24"/>
          <w:szCs w:val="24"/>
        </w:rPr>
        <w:t>ASUNTOS VARIOS</w:t>
      </w:r>
    </w:p>
    <w:p w:rsidR="00D32311" w:rsidRDefault="00D32311" w:rsidP="00D32311">
      <w:pPr>
        <w:pStyle w:val="Prrafodelista"/>
        <w:jc w:val="both"/>
        <w:rPr>
          <w:rFonts w:ascii="Arial" w:hAnsi="Arial" w:cs="Arial"/>
          <w:sz w:val="24"/>
          <w:szCs w:val="24"/>
        </w:rPr>
      </w:pPr>
    </w:p>
    <w:p w:rsidR="00D32311" w:rsidRPr="000B5B56" w:rsidRDefault="00D32311" w:rsidP="00D32311">
      <w:pPr>
        <w:contextualSpacing/>
        <w:jc w:val="center"/>
        <w:rPr>
          <w:rFonts w:ascii="Arial" w:hAnsi="Arial" w:cs="Arial"/>
          <w:b/>
          <w:sz w:val="24"/>
          <w:szCs w:val="24"/>
        </w:rPr>
      </w:pPr>
      <w:bookmarkStart w:id="0" w:name="_GoBack"/>
      <w:bookmarkEnd w:id="0"/>
      <w:r w:rsidRPr="000B5B56">
        <w:rPr>
          <w:rFonts w:ascii="Arial" w:hAnsi="Arial" w:cs="Arial"/>
          <w:b/>
          <w:sz w:val="24"/>
          <w:szCs w:val="24"/>
        </w:rPr>
        <w:t>ATENTAMENTE</w:t>
      </w:r>
    </w:p>
    <w:p w:rsidR="00D32311" w:rsidRPr="000B5B56" w:rsidRDefault="00D32311" w:rsidP="00D32311">
      <w:pPr>
        <w:contextualSpacing/>
        <w:jc w:val="center"/>
        <w:rPr>
          <w:rFonts w:ascii="Arial" w:hAnsi="Arial" w:cs="Arial"/>
          <w:b/>
          <w:sz w:val="24"/>
          <w:szCs w:val="24"/>
        </w:rPr>
      </w:pPr>
      <w:r w:rsidRPr="000B5B56">
        <w:rPr>
          <w:rFonts w:ascii="Arial" w:hAnsi="Arial" w:cs="Arial"/>
          <w:b/>
          <w:sz w:val="24"/>
          <w:szCs w:val="24"/>
        </w:rPr>
        <w:t xml:space="preserve">Zapotlanejo, Jalisco a </w:t>
      </w:r>
      <w:r w:rsidR="000B5B56" w:rsidRPr="000B5B56">
        <w:rPr>
          <w:rFonts w:ascii="Arial" w:hAnsi="Arial" w:cs="Arial"/>
          <w:b/>
          <w:sz w:val="24"/>
          <w:szCs w:val="24"/>
        </w:rPr>
        <w:t>26</w:t>
      </w:r>
      <w:r w:rsidRPr="000B5B56">
        <w:rPr>
          <w:rFonts w:ascii="Arial" w:hAnsi="Arial" w:cs="Arial"/>
          <w:b/>
          <w:sz w:val="24"/>
          <w:szCs w:val="24"/>
        </w:rPr>
        <w:t xml:space="preserve"> de </w:t>
      </w:r>
      <w:r w:rsidR="000B5B56" w:rsidRPr="000B5B56">
        <w:rPr>
          <w:rFonts w:ascii="Arial" w:hAnsi="Arial" w:cs="Arial"/>
          <w:b/>
          <w:sz w:val="24"/>
          <w:szCs w:val="24"/>
        </w:rPr>
        <w:t>Enero de 2017</w:t>
      </w: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p>
    <w:p w:rsidR="00D32311" w:rsidRPr="000B5B56" w:rsidRDefault="00D32311" w:rsidP="00D32311">
      <w:pPr>
        <w:contextualSpacing/>
        <w:jc w:val="center"/>
        <w:rPr>
          <w:rFonts w:ascii="Arial" w:hAnsi="Arial" w:cs="Arial"/>
          <w:b/>
          <w:sz w:val="24"/>
          <w:szCs w:val="24"/>
        </w:rPr>
      </w:pPr>
      <w:r w:rsidRPr="000B5B56">
        <w:rPr>
          <w:rFonts w:ascii="Arial" w:hAnsi="Arial" w:cs="Arial"/>
          <w:b/>
          <w:sz w:val="24"/>
          <w:szCs w:val="24"/>
        </w:rPr>
        <w:t xml:space="preserve">HECTOR ALVAREZ CONTRERAS </w:t>
      </w:r>
    </w:p>
    <w:p w:rsidR="009E12E7" w:rsidRPr="00F54104" w:rsidRDefault="00D32311" w:rsidP="00F54104">
      <w:pPr>
        <w:contextualSpacing/>
        <w:jc w:val="center"/>
        <w:rPr>
          <w:rFonts w:ascii="Arial" w:hAnsi="Arial" w:cs="Arial"/>
          <w:b/>
          <w:sz w:val="24"/>
          <w:szCs w:val="24"/>
        </w:rPr>
      </w:pPr>
      <w:r w:rsidRPr="000B5B56">
        <w:rPr>
          <w:rFonts w:ascii="Arial" w:hAnsi="Arial" w:cs="Arial"/>
          <w:b/>
          <w:sz w:val="24"/>
          <w:szCs w:val="24"/>
        </w:rPr>
        <w:t>Presidente Municipal</w:t>
      </w:r>
    </w:p>
    <w:sectPr w:rsidR="009E12E7" w:rsidRPr="00F54104"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6F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E21381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1D29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DD0727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BE40DF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21507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D506B5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DCC029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2CD7A2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2DD1FB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CBC643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1402EB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55E059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11"/>
  </w:num>
  <w:num w:numId="3">
    <w:abstractNumId w:val="7"/>
  </w:num>
  <w:num w:numId="4">
    <w:abstractNumId w:val="4"/>
  </w:num>
  <w:num w:numId="5">
    <w:abstractNumId w:val="5"/>
  </w:num>
  <w:num w:numId="6">
    <w:abstractNumId w:val="10"/>
  </w:num>
  <w:num w:numId="7">
    <w:abstractNumId w:val="8"/>
  </w:num>
  <w:num w:numId="8">
    <w:abstractNumId w:val="2"/>
  </w:num>
  <w:num w:numId="9">
    <w:abstractNumId w:val="9"/>
  </w:num>
  <w:num w:numId="10">
    <w:abstractNumId w:val="6"/>
  </w:num>
  <w:num w:numId="11">
    <w:abstractNumId w:val="3"/>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311"/>
    <w:rsid w:val="000B5B56"/>
    <w:rsid w:val="000E1384"/>
    <w:rsid w:val="00263C23"/>
    <w:rsid w:val="003A2881"/>
    <w:rsid w:val="00443DDD"/>
    <w:rsid w:val="004534A4"/>
    <w:rsid w:val="005C06FD"/>
    <w:rsid w:val="005E763A"/>
    <w:rsid w:val="006326A0"/>
    <w:rsid w:val="00914E42"/>
    <w:rsid w:val="009E12E7"/>
    <w:rsid w:val="00A01DC2"/>
    <w:rsid w:val="00A0370C"/>
    <w:rsid w:val="00A6698C"/>
    <w:rsid w:val="00AD683F"/>
    <w:rsid w:val="00AF238E"/>
    <w:rsid w:val="00B91BAF"/>
    <w:rsid w:val="00D32311"/>
    <w:rsid w:val="00D942CD"/>
    <w:rsid w:val="00DD5284"/>
    <w:rsid w:val="00E365BF"/>
    <w:rsid w:val="00F0743F"/>
    <w:rsid w:val="00F54104"/>
    <w:rsid w:val="00FA26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1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2017-01-27T16:11:00Z</cp:lastPrinted>
  <dcterms:created xsi:type="dcterms:W3CDTF">2017-02-10T18:15:00Z</dcterms:created>
  <dcterms:modified xsi:type="dcterms:W3CDTF">2017-02-10T18:15:00Z</dcterms:modified>
</cp:coreProperties>
</file>