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06" w:rsidRDefault="006A0706"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-754132</wp:posOffset>
            </wp:positionH>
            <wp:positionV relativeFrom="paragraph">
              <wp:posOffset>-716916</wp:posOffset>
            </wp:positionV>
            <wp:extent cx="1104596" cy="1200233"/>
            <wp:effectExtent l="0" t="0" r="635" b="0"/>
            <wp:wrapNone/>
            <wp:docPr id="2" name="Imagen 2" descr="logo naranja_8a8aef9527da42fd9fcded41da71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ranja_8a8aef9527da42fd9fcded41da7165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56" cy="12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0FEDDB3" wp14:editId="1C8BD4AD">
            <wp:simplePos x="0" y="0"/>
            <wp:positionH relativeFrom="column">
              <wp:posOffset>4907197</wp:posOffset>
            </wp:positionH>
            <wp:positionV relativeFrom="paragraph">
              <wp:posOffset>-669207</wp:posOffset>
            </wp:positionV>
            <wp:extent cx="1486894" cy="1152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06" w:rsidRPr="006A0706" w:rsidRDefault="006A0706" w:rsidP="006A0706"/>
    <w:p w:rsidR="006A0706" w:rsidRPr="00130DD3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A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CTA DE INSTALACIÓN DEL </w:t>
      </w:r>
      <w:r>
        <w:rPr>
          <w:rFonts w:ascii="Calibri" w:hAnsi="Calibri" w:cs="Calibri"/>
          <w:bCs w:val="0"/>
          <w:sz w:val="22"/>
          <w:szCs w:val="22"/>
        </w:rPr>
        <w:t>COMITÉ DE TRANSPARENCIA</w:t>
      </w:r>
    </w:p>
    <w:p w:rsidR="006A0706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003DD3">
        <w:rPr>
          <w:rFonts w:ascii="Calibri" w:hAnsi="Calibri" w:cs="Calibri"/>
          <w:bCs w:val="0"/>
          <w:sz w:val="22"/>
          <w:szCs w:val="22"/>
        </w:rPr>
        <w:t>2018-2021</w:t>
      </w:r>
    </w:p>
    <w:p w:rsidR="00B42398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64908</wp:posOffset>
                </wp:positionV>
                <wp:extent cx="4528185" cy="0"/>
                <wp:effectExtent l="0" t="0" r="2476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90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5.1pt;width:356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paJwIAAEoEAAAOAAAAZHJzL2Uyb0RvYy54bWysVMGO2yAQvVfqPyDuiePU2SZWnFVlJ71s&#10;u5F2+wEEsI2KAQGJE1X99w44jrLtparqAx48zJs3Mw+vH8+dRCdundCqwOl0hhFXVDOhmgJ/e91N&#10;lhg5TxQjUite4At3+HHz/t26Nzmf61ZLxi0CEOXy3hS49d7kSeJoyzviptpwBc5a24542NomYZb0&#10;gN7JZD6bPSS9tsxYTblz8LUanHgT8euaU/9c1457JAsM3HxcbVwPYU02a5I3lphW0CsN8g8sOiIU&#10;JL1BVcQTdLTiD6hOUKudrv2U6i7RdS0ojzVANenst2peWmJ4rAWa48ytTe7/wdKvp71FghU4w0iR&#10;DkZUwqCo1xbZ8EKMo1py2hKUhW71xuUQVKq9DfXSs3oxT5p+d0jpsiWq4ZH168UAVBoikjchYeMM&#10;5Dz0XzSDM+TodWzdubZdgISmoHOc0OU2IX72iMLHbDFfpssFRnT0JSQfA411/jPXHQpGgZ23RDSt&#10;h3qGgtKYhpyenA+0SD4GhKxK74SUUQ5Sob7Aq8V8EQOcloIFZzjmbHMopUUnEgQVn1gjeO6PWX1U&#10;LIK1nLDt1fZEyMGG5FIFPCgM6FytQTE/VrPVdrldZpNs/rCdZLOqmnzaldnkYZd+XFQfqrKs0p+B&#10;WprlrWCMq8BuVG+a/Z06rvdo0N1Nv7c2JG/RY7+A7PiOpONkwzAHWRw0u+ztOHEQbDx8vVzhRtzv&#10;wb7/BWx+AQAA//8DAFBLAwQUAAYACAAAACEA1+t3+NsAAAAGAQAADwAAAGRycy9kb3ducmV2Lnht&#10;bEyPwU7DMBBE70j8g7VIvSBqJwhoQ5yqqsSBI20lrm68JGnjdRQ7TejXs4gDPc7MauZtvppcK87Y&#10;h8aThmSuQCCV3jZUadjv3h4WIEI0ZE3rCTV8Y4BVcXuTm8z6kT7wvI2V4BIKmdFQx9hlUoayRmfC&#10;3HdInH353pnIsq+k7c3I5a6VqVLP0pmGeKE2HW5qLE/bwWnAMDwlar101f79Mt5/ppfj2O20nt1N&#10;61cQEaf4fwy/+IwOBTMd/EA2iFYDPxLZVSkITl+SxwTE4c+QRS6v8YsfAAAA//8DAFBLAQItABQA&#10;BgAIAAAAIQC2gziS/gAAAOEBAAATAAAAAAAAAAAAAAAAAAAAAABbQ29udGVudF9UeXBlc10ueG1s&#10;UEsBAi0AFAAGAAgAAAAhADj9If/WAAAAlAEAAAsAAAAAAAAAAAAAAAAALwEAAF9yZWxzLy5yZWxz&#10;UEsBAi0AFAAGAAgAAAAhAKGOelonAgAASgQAAA4AAAAAAAAAAAAAAAAALgIAAGRycy9lMm9Eb2Mu&#10;eG1sUEsBAi0AFAAGAAgAAAAhANfrd/jbAAAABgEAAA8AAAAAAAAAAAAAAAAAgQQAAGRycy9kb3du&#10;cmV2LnhtbFBLBQYAAAAABAAEAPMAAACJBQAAAAA=&#10;">
                <w10:wrap anchorx="margin"/>
              </v:shape>
            </w:pict>
          </mc:Fallback>
        </mc:AlternateContent>
      </w:r>
      <w:r>
        <w:rPr>
          <w:rFonts w:ascii="Calibri" w:hAnsi="Calibri" w:cs="Calibri"/>
          <w:bCs w:val="0"/>
          <w:sz w:val="22"/>
          <w:szCs w:val="22"/>
        </w:rPr>
        <w:t xml:space="preserve">                                                                              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En el Municipio de Zapotlanejo, Jalisco y siendo las 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13</w:t>
      </w:r>
      <w:r>
        <w:rPr>
          <w:rFonts w:ascii="Calibri" w:hAnsi="Calibri" w:cs="Calibri"/>
          <w:b w:val="0"/>
          <w:bCs w:val="0"/>
          <w:sz w:val="22"/>
          <w:szCs w:val="22"/>
        </w:rPr>
        <w:t>:</w:t>
      </w:r>
      <w:r w:rsidR="00C13553">
        <w:rPr>
          <w:rFonts w:ascii="Calibri" w:hAnsi="Calibri" w:cs="Calibri"/>
          <w:b w:val="0"/>
          <w:bCs w:val="0"/>
          <w:sz w:val="22"/>
          <w:szCs w:val="22"/>
        </w:rPr>
        <w:t>30 horas del día 06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C13553">
        <w:rPr>
          <w:rFonts w:ascii="Calibri" w:hAnsi="Calibri" w:cs="Calibri"/>
          <w:b w:val="0"/>
          <w:bCs w:val="0"/>
          <w:sz w:val="22"/>
          <w:szCs w:val="22"/>
        </w:rPr>
        <w:t>seis</w:t>
      </w:r>
      <w:bookmarkStart w:id="0" w:name="_GoBack"/>
      <w:bookmarkEnd w:id="0"/>
      <w:r>
        <w:rPr>
          <w:rFonts w:ascii="Calibri" w:hAnsi="Calibri" w:cs="Calibri"/>
          <w:b w:val="0"/>
          <w:bCs w:val="0"/>
          <w:sz w:val="22"/>
          <w:szCs w:val="22"/>
        </w:rPr>
        <w:t xml:space="preserve"> de 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diciem</w:t>
      </w:r>
      <w:r>
        <w:rPr>
          <w:rFonts w:ascii="Calibri" w:hAnsi="Calibri" w:cs="Calibri"/>
          <w:b w:val="0"/>
          <w:bCs w:val="0"/>
          <w:sz w:val="22"/>
          <w:szCs w:val="22"/>
        </w:rPr>
        <w:t>bre del año 2018 dos mil dieciocho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 día señal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ado para llevar a cabo la segunda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reunión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del Comité de Transparencia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de Zapotlanejo, Jalisco, correspondiente a la Administración 2018-2021, estando reunidos en </w:t>
      </w:r>
      <w:r>
        <w:rPr>
          <w:rFonts w:ascii="Calibri" w:hAnsi="Calibri" w:cs="Calibri"/>
          <w:b w:val="0"/>
          <w:bCs w:val="0"/>
          <w:sz w:val="22"/>
          <w:szCs w:val="22"/>
        </w:rPr>
        <w:t>la Presidencia Municipal, ubicada en la calle Reforma, número 02 dos, en la colonia Centro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 de esta cabecera Municipal, previo citatorio e invit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ación, los representantes de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los integrantes del Comité que se preside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con el objetivo de 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realizar modificación al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Comité de Transparencia de Zapotlanejo, Jalisco,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en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 su segunda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sesión. 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Confirmando que existe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Quórum Legal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para llevar a efecto de la pres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ente 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modificación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del Comité de Transparencia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-----------------------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Contando con la pr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esencia del Presidente del Comité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 Zapotlanejo.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L.A.P. Héctor Álvarez Contreras-----------------------------------------------------------------------------------------------------------------------------------------------------------------------------------------------------------------------------                                            El C. José Rosario Camarena Hermosillo, 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Titular de la Unidad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 Zapotlanejo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 xml:space="preserve">.                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La presente sesión fue convocada conforme al siguiente:</w:t>
      </w:r>
    </w:p>
    <w:p w:rsidR="003A339D" w:rsidRPr="00003DD3" w:rsidRDefault="003A339D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3A339D" w:rsidRPr="00003DD3" w:rsidTr="00180B11">
        <w:trPr>
          <w:trHeight w:val="142"/>
          <w:jc w:val="center"/>
        </w:trPr>
        <w:tc>
          <w:tcPr>
            <w:tcW w:w="8787" w:type="dxa"/>
            <w:shd w:val="clear" w:color="auto" w:fill="000000"/>
          </w:tcPr>
          <w:p w:rsidR="003A339D" w:rsidRPr="00003DD3" w:rsidRDefault="003A339D" w:rsidP="00180B1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3DD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shd w:val="clear" w:color="auto" w:fill="000000"/>
              </w:rPr>
              <w:t>ORDEN DEL DÍA:</w:t>
            </w:r>
          </w:p>
        </w:tc>
      </w:tr>
      <w:tr w:rsidR="003A339D" w:rsidRPr="00003DD3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3A339D" w:rsidRPr="00003DD3" w:rsidRDefault="003A339D" w:rsidP="00180B11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000008"/>
                <w:sz w:val="22"/>
                <w:szCs w:val="22"/>
                <w:highlight w:val="yellow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3A339D" w:rsidRPr="00003DD3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9B59EE">
            <w:r w:rsidRPr="003A339D">
              <w:rPr>
                <w:rFonts w:ascii="Calibri" w:hAnsi="Calibri" w:cs="Calibri"/>
                <w:b/>
              </w:rPr>
              <w:t>2.</w:t>
            </w:r>
            <w:r w:rsidRPr="003A339D">
              <w:t xml:space="preserve"> </w:t>
            </w:r>
            <w:r w:rsidRPr="003A339D">
              <w:rPr>
                <w:rFonts w:ascii="Calibri" w:hAnsi="Calibri" w:cs="Calibri"/>
                <w:b/>
              </w:rPr>
              <w:t xml:space="preserve">Bienvenida </w:t>
            </w:r>
            <w:r w:rsidR="009B59EE">
              <w:rPr>
                <w:rFonts w:ascii="Calibri" w:hAnsi="Calibri" w:cs="Calibri"/>
                <w:b/>
              </w:rPr>
              <w:t>por parte del Presidente del</w:t>
            </w:r>
            <w:r w:rsidRPr="003A339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Comité de Transparencia</w:t>
            </w:r>
            <w:r w:rsidRPr="003A339D">
              <w:t>.</w:t>
            </w:r>
          </w:p>
        </w:tc>
      </w:tr>
      <w:tr w:rsidR="003A339D" w:rsidRPr="00003DD3" w:rsidTr="00180B11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9B59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A339D">
              <w:rPr>
                <w:rFonts w:ascii="Calibri" w:hAnsi="Calibri" w:cs="Calibri"/>
                <w:b/>
              </w:rPr>
              <w:t xml:space="preserve">3. Presentación del orden del día para su aprobación por parte del </w:t>
            </w:r>
            <w:r w:rsidR="009B59EE">
              <w:rPr>
                <w:rFonts w:ascii="Calibri" w:hAnsi="Calibri" w:cs="Calibri"/>
                <w:b/>
              </w:rPr>
              <w:t>Secretario Técnico del Comité de Transparencia</w:t>
            </w:r>
            <w:r>
              <w:rPr>
                <w:rFonts w:ascii="Calibri" w:hAnsi="Calibri" w:cs="Calibri"/>
                <w:b/>
              </w:rPr>
              <w:t>, el C. José Rosario Camarena Hermosillo.</w:t>
            </w:r>
          </w:p>
        </w:tc>
      </w:tr>
      <w:tr w:rsidR="003A339D" w:rsidRPr="00003DD3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786C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A339D">
              <w:rPr>
                <w:rFonts w:ascii="Calibri" w:hAnsi="Calibri" w:cs="Calibri"/>
                <w:b/>
              </w:rPr>
              <w:t xml:space="preserve">4. Presentación </w:t>
            </w:r>
            <w:r w:rsidR="00786C59">
              <w:rPr>
                <w:rFonts w:ascii="Calibri" w:hAnsi="Calibri" w:cs="Calibri"/>
                <w:b/>
              </w:rPr>
              <w:t>y propuesta para la modificación</w:t>
            </w:r>
            <w:r w:rsidR="000E5404">
              <w:rPr>
                <w:rFonts w:ascii="Calibri" w:hAnsi="Calibri" w:cs="Calibri"/>
                <w:b/>
              </w:rPr>
              <w:t xml:space="preserve"> </w:t>
            </w:r>
            <w:r w:rsidR="00786C59">
              <w:rPr>
                <w:rFonts w:ascii="Calibri" w:hAnsi="Calibri" w:cs="Calibri"/>
                <w:b/>
              </w:rPr>
              <w:t>d</w:t>
            </w:r>
            <w:r w:rsidR="000E5404">
              <w:rPr>
                <w:rFonts w:ascii="Calibri" w:hAnsi="Calibri" w:cs="Calibri"/>
                <w:b/>
              </w:rPr>
              <w:t>el</w:t>
            </w:r>
            <w:r w:rsidRPr="003A339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Comité de Transparencia</w:t>
            </w:r>
            <w:r w:rsidR="00786C59">
              <w:rPr>
                <w:rFonts w:ascii="Calibri" w:hAnsi="Calibri" w:cs="Calibri"/>
                <w:b/>
              </w:rPr>
              <w:t xml:space="preserve">, </w:t>
            </w:r>
            <w:r w:rsidR="00786C59" w:rsidRPr="003A339D">
              <w:rPr>
                <w:rFonts w:ascii="Calibri" w:hAnsi="Calibri" w:cs="Calibri"/>
                <w:b/>
              </w:rPr>
              <w:t xml:space="preserve">por parte del </w:t>
            </w:r>
            <w:r w:rsidR="00786C59">
              <w:rPr>
                <w:rFonts w:ascii="Calibri" w:hAnsi="Calibri" w:cs="Calibri"/>
                <w:b/>
              </w:rPr>
              <w:t>Secretario Técnico del Comité de Transparencia, el C. José Rosario Camarena Hermosillo</w:t>
            </w:r>
            <w:r w:rsidRPr="003A339D">
              <w:rPr>
                <w:rFonts w:ascii="Calibri" w:hAnsi="Calibri" w:cs="Calibri"/>
                <w:b/>
              </w:rPr>
              <w:t>.</w:t>
            </w:r>
          </w:p>
        </w:tc>
      </w:tr>
      <w:tr w:rsidR="003A339D" w:rsidRPr="00003DD3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786C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</w:rPr>
              <w:t xml:space="preserve">5. </w:t>
            </w:r>
            <w:r w:rsidR="00786C59">
              <w:rPr>
                <w:rFonts w:ascii="Calibri" w:hAnsi="Calibri" w:cs="Calibri"/>
                <w:b/>
                <w:bCs/>
                <w:color w:val="000008"/>
              </w:rPr>
              <w:t>Toma de Protesta del nuevo Vocal del Comité de Transparencia, Lic. Esperanza Guadalupe Orozco Robles</w:t>
            </w:r>
            <w:r w:rsidRPr="003A339D">
              <w:rPr>
                <w:rFonts w:ascii="Calibri" w:hAnsi="Calibri" w:cs="Calibri"/>
                <w:b/>
                <w:bCs/>
                <w:color w:val="000008"/>
              </w:rPr>
              <w:t>.</w:t>
            </w:r>
          </w:p>
        </w:tc>
      </w:tr>
      <w:tr w:rsidR="003A339D" w:rsidRPr="00003DD3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786C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</w:rPr>
              <w:t xml:space="preserve">6. </w:t>
            </w:r>
            <w:r w:rsidR="00786C59">
              <w:rPr>
                <w:rFonts w:ascii="Calibri" w:hAnsi="Calibri" w:cs="Calibri"/>
                <w:b/>
                <w:bCs/>
                <w:color w:val="000008"/>
              </w:rPr>
              <w:t>Asuntos Varios</w:t>
            </w:r>
            <w:r w:rsidR="00C13553">
              <w:rPr>
                <w:rFonts w:ascii="Calibri" w:hAnsi="Calibri" w:cs="Calibri"/>
                <w:b/>
                <w:bCs/>
                <w:color w:val="000008"/>
              </w:rPr>
              <w:t xml:space="preserve"> y cierre de reunión</w:t>
            </w:r>
            <w:r w:rsidR="00786C59">
              <w:rPr>
                <w:rFonts w:ascii="Calibri" w:hAnsi="Calibri" w:cs="Calibri"/>
                <w:b/>
                <w:bCs/>
                <w:color w:val="000008"/>
              </w:rPr>
              <w:t>.</w:t>
            </w:r>
          </w:p>
        </w:tc>
      </w:tr>
    </w:tbl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Cs w:val="0"/>
          <w:sz w:val="22"/>
          <w:szCs w:val="22"/>
        </w:rPr>
      </w:pP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 w:rsidRPr="004A0B5A">
        <w:rPr>
          <w:b/>
        </w:rPr>
        <w:t>EN EL DESAHOGO DEL PRIMER PUNTO DEL ORDEN DEL DIA</w:t>
      </w:r>
      <w:r>
        <w:t>.--------------------------------------------------</w:t>
      </w:r>
    </w:p>
    <w:p w:rsidR="003A339D" w:rsidRDefault="003A339D" w:rsidP="00AD5436">
      <w:pPr>
        <w:pStyle w:val="Listaconvietas"/>
      </w:pPr>
      <w:r w:rsidRPr="003A339D">
        <w:t>El Secretario Técnico del Comité de Transparencia de Zapotlanejo, Jalisco, el C. José Rosario Camarena Hermosillo, hace constar que se realizó un registro previo a la presente sesión, cuyas hojas de registro se anexarán a la presente acta como parte integral de la misma.-----------------------</w:t>
      </w:r>
    </w:p>
    <w:p w:rsidR="003A339D" w:rsidRPr="003A339D" w:rsidRDefault="003A339D" w:rsidP="00AD5436">
      <w:pPr>
        <w:pStyle w:val="Listaconvietas"/>
      </w:pPr>
    </w:p>
    <w:p w:rsidR="003A339D" w:rsidRPr="00786C59" w:rsidRDefault="003A339D" w:rsidP="00AD5436">
      <w:pPr>
        <w:pStyle w:val="Listaconvietas"/>
        <w:rPr>
          <w:b/>
        </w:rPr>
      </w:pPr>
      <w:r w:rsidRPr="00786C59">
        <w:rPr>
          <w:b/>
        </w:rPr>
        <w:t>EN EL DESAHOGO DEL SEGUNDO PUNTO DEL ORDEN DEL DIA.-----------------------------------------------</w:t>
      </w:r>
    </w:p>
    <w:p w:rsidR="003A339D" w:rsidRDefault="003A339D" w:rsidP="00AD5436">
      <w:pPr>
        <w:pStyle w:val="Listaconvietas"/>
      </w:pPr>
      <w:r w:rsidRPr="00505D5E">
        <w:t xml:space="preserve">El </w:t>
      </w:r>
      <w:r>
        <w:t xml:space="preserve">Presidente Municipal, L.A.P. Héctor Álvarez Contreras </w:t>
      </w:r>
      <w:r w:rsidRPr="00505D5E">
        <w:t xml:space="preserve">se encarga de dar la bienvenida a los presentes </w:t>
      </w:r>
      <w:r>
        <w:t>---------------------------------------------------------------------------------------------------------------------</w:t>
      </w:r>
    </w:p>
    <w:p w:rsidR="003A339D" w:rsidRPr="00505D5E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>
        <w:rPr>
          <w:b/>
        </w:rPr>
        <w:t>EN EL DESAHOGO DEL TERCER</w:t>
      </w:r>
      <w:r w:rsidRPr="00EB2A07">
        <w:rPr>
          <w:b/>
        </w:rPr>
        <w:t xml:space="preserve"> PUNTO DEL ORDEN DEL DIA</w:t>
      </w:r>
      <w:r>
        <w:t xml:space="preserve">.---------------------------------------------------El C. José Rosario Camarena Hermosillo, </w:t>
      </w:r>
      <w:r w:rsidRPr="00505D5E">
        <w:t>hace uso de la voz, procediendo a leer el orden del día para su posterior aprobación por parte de los integrantes presentes</w:t>
      </w:r>
      <w:r>
        <w:t>.-----------------------------------------------</w:t>
      </w: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>
        <w:rPr>
          <w:b/>
        </w:rPr>
        <w:t xml:space="preserve">EN EL DESAHOGO DEL CUARTO </w:t>
      </w:r>
      <w:r w:rsidRPr="00EB2A07">
        <w:rPr>
          <w:b/>
        </w:rPr>
        <w:t>PUNTO DEL ORDEN DEL DIA</w:t>
      </w:r>
      <w:r>
        <w:t>.--------------------------------------------------</w:t>
      </w:r>
    </w:p>
    <w:p w:rsidR="003A339D" w:rsidRDefault="003A339D" w:rsidP="00AD5436">
      <w:pPr>
        <w:pStyle w:val="Listaconvietas"/>
      </w:pPr>
      <w:r w:rsidRPr="00505D5E">
        <w:t xml:space="preserve">El </w:t>
      </w:r>
      <w:r>
        <w:t>Titular de la Unidad de Transparencia, C. José Rosario Camarena Hermosillo</w:t>
      </w:r>
      <w:r w:rsidRPr="00505D5E">
        <w:t xml:space="preserve"> se encarga de </w:t>
      </w:r>
      <w:r>
        <w:t xml:space="preserve">presentar </w:t>
      </w:r>
      <w:r w:rsidR="00786C59" w:rsidRPr="00786C59">
        <w:t>la</w:t>
      </w:r>
      <w:r w:rsidR="00786C59" w:rsidRPr="00786C59">
        <w:t xml:space="preserve"> propuesta para la modificación del Comité de Transparencia</w:t>
      </w:r>
      <w:r w:rsidR="00786C59">
        <w:t>.</w:t>
      </w:r>
      <w:r w:rsidRPr="00786C59">
        <w:t>-</w:t>
      </w:r>
      <w:r w:rsidR="00786C59">
        <w:t>---------------------------------</w:t>
      </w:r>
    </w:p>
    <w:p w:rsidR="003A339D" w:rsidRDefault="00786C59" w:rsidP="00AD5436">
      <w:pPr>
        <w:pStyle w:val="Listaconvietas"/>
      </w:pPr>
      <w:r>
        <w:t xml:space="preserve">Con fundamento en la Ley de Transparencia y Acceso a la Información Pública del Estado de Jalisco y sus Municipios, en el artículo 28, el comité de Transparencia deberá estar formado por el Titular del Sujeto Obligado, quien llevara a cabo las atribuciones del Presidente de dicho Comité, el Secretario Técnico deberá ser el Titular de la Unidad de Transparencia y un Vocal, mismo que deberá realizar las actividades </w:t>
      </w:r>
      <w:r w:rsidR="00C13553">
        <w:t>del Órgano de Control Interno, por lo anteriormente referido se loe hace saber que con fecha del 05 cinco de diciembre del año en curso, se llevó a cabo el proceso de entrega recepción, misma que el Ing. M.C. José Antonio Herrera Lomelí, realizo la entrega a la Lic. Esperanza Guadalupe Orozco Robles el cargo de Contralor Ciudadano, por lo que se convoca a la presente modificación del Comité de Transparencia, presentando como nuevo Vocal a la Lic. Esperanza Guadalupe Orozco Robles, Contralora Ciudadano.</w:t>
      </w:r>
    </w:p>
    <w:p w:rsidR="003A339D" w:rsidRPr="00505D5E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>
        <w:rPr>
          <w:b/>
        </w:rPr>
        <w:t>E</w:t>
      </w:r>
      <w:r w:rsidR="00C13553">
        <w:rPr>
          <w:b/>
        </w:rPr>
        <w:t>N EL DESAHOGO DEL QUINTO</w:t>
      </w:r>
      <w:r w:rsidRPr="00EB2A07">
        <w:rPr>
          <w:b/>
        </w:rPr>
        <w:t xml:space="preserve"> PUNTO DEL ORDEN DEL DIA</w:t>
      </w:r>
      <w:r>
        <w:t>.--------------------</w:t>
      </w:r>
      <w:r w:rsidR="00C13553">
        <w:t>------------------------------</w:t>
      </w:r>
    </w:p>
    <w:p w:rsidR="008941CF" w:rsidRPr="00AD5436" w:rsidRDefault="008941CF" w:rsidP="00AD5436">
      <w:pPr>
        <w:pStyle w:val="Listaconvietas"/>
      </w:pPr>
      <w:r w:rsidRPr="00AD5436">
        <w:t xml:space="preserve">El L.A.P. Héctor Álvarez Contreras procedió a tomar protesta de la ley </w:t>
      </w:r>
      <w:r w:rsidR="00C13553">
        <w:t xml:space="preserve">al </w:t>
      </w:r>
      <w:r w:rsidR="00C13553" w:rsidRPr="00C13553">
        <w:rPr>
          <w:bCs w:val="0"/>
          <w:color w:val="000008"/>
        </w:rPr>
        <w:t>nuevo Vocal del Comité de Transparencia, Lic. Esperanza Guadalupe Orozco Robles</w:t>
      </w:r>
      <w:r w:rsidRPr="00AD5436">
        <w:t xml:space="preserve"> y lo hizo en los siguientes términos:--------------------------------------------------------------------------------------------------------------------------------------</w:t>
      </w:r>
      <w:r w:rsidR="00AD5436">
        <w:t>------</w:t>
      </w:r>
      <w:r w:rsidRPr="00AD5436">
        <w:t xml:space="preserve"> </w:t>
      </w:r>
    </w:p>
    <w:p w:rsidR="008941CF" w:rsidRDefault="008941CF" w:rsidP="00AD5436">
      <w:pPr>
        <w:pStyle w:val="Listaconvietas"/>
      </w:pPr>
      <w:r w:rsidRPr="0036122A">
        <w:t>“PROTESTAN CUMPLIR Y HACER CUMPLIR LA CONSTITUCIÓN POLÍTICA DE LOS ESTADOS UNIDOS MEXICANOS, LA PARTICULAR DEL ESTADO Y DEMÁS LEYES QUE DE ELLA EMANEN, ASÍ COMO LOS ACUERDOS, REGLAMENTOS QUE ESTE AYUNTAMIENTO EXPIDA Y DESEMPEÑAR CON PROFESIONALISMO EL CARGO QUE SE LES HA CONFERIDO”.--------------------------------------------------</w:t>
      </w:r>
      <w:r w:rsidR="00C13553">
        <w:t>En uso de la voz la interrogada contesto: “si protesto</w:t>
      </w:r>
      <w:r w:rsidRPr="00EF2798">
        <w:t xml:space="preserve">”, continuando con el uso de la voz el Presidente Municipal L.A.P. Héctor Álvarez Contreras concluyó diciendo: </w:t>
      </w:r>
      <w:r w:rsidRPr="0036122A">
        <w:t>“SI ASÍ LO HICIEREN QUE EL PUEBLO, LA NACIÓN, EL ESTADO Y EL MUNICIPIO SE LOS PREMIEN Y SI NO QUE ELLOS MISMOS SE LO DEMANDEN”</w:t>
      </w:r>
      <w:r>
        <w:t>.---------------------------------------------------------------------------------------------------------------------------------------------------------------------------------------------------------------------</w:t>
      </w:r>
      <w:r w:rsidR="00AD5436">
        <w:t>-----------------------</w:t>
      </w:r>
      <w:r w:rsidR="00C13553">
        <w:t>------</w:t>
      </w:r>
    </w:p>
    <w:p w:rsidR="00AD5436" w:rsidRDefault="00AD5436" w:rsidP="00AD5436">
      <w:pPr>
        <w:pStyle w:val="Listaconvietas"/>
      </w:pPr>
      <w:r>
        <w:rPr>
          <w:b/>
        </w:rPr>
        <w:t xml:space="preserve">EN EL DESAHOGO DEL </w:t>
      </w:r>
      <w:r w:rsidR="00C13553">
        <w:rPr>
          <w:b/>
        </w:rPr>
        <w:t>SEXTO</w:t>
      </w:r>
      <w:r w:rsidRPr="00EB2A07">
        <w:rPr>
          <w:b/>
        </w:rPr>
        <w:t xml:space="preserve"> PUNTO DEL ORDEN DEL DIA</w:t>
      </w:r>
      <w:r>
        <w:t>.-------------------------------------------------</w:t>
      </w:r>
    </w:p>
    <w:p w:rsidR="008941CF" w:rsidRDefault="00AD5436" w:rsidP="00AD5436">
      <w:pPr>
        <w:pStyle w:val="Listaconvietas"/>
      </w:pPr>
      <w:r w:rsidRPr="00AD5436">
        <w:t>El L.A.P. Hé</w:t>
      </w:r>
      <w:r>
        <w:t>ctor Álvarez Contreras,</w:t>
      </w:r>
      <w:r w:rsidR="008941CF" w:rsidRPr="0036122A">
        <w:t xml:space="preserve"> </w:t>
      </w:r>
      <w:r w:rsidRPr="0036122A">
        <w:t xml:space="preserve">procedió a declarar formalmente instalado el </w:t>
      </w:r>
      <w:r>
        <w:t>Comité de Transparencia</w:t>
      </w:r>
      <w:r w:rsidRPr="0036122A">
        <w:t xml:space="preserve"> de Zapotlanejo, dándose por termi</w:t>
      </w:r>
      <w:r>
        <w:t>nada la presente sesión a las doce horas</w:t>
      </w:r>
      <w:r w:rsidRPr="0036122A">
        <w:t xml:space="preserve"> con </w:t>
      </w:r>
      <w:r>
        <w:t xml:space="preserve"> treinta </w:t>
      </w:r>
      <w:r w:rsidRPr="0036122A">
        <w:t>minuto</w:t>
      </w:r>
      <w:r w:rsidR="00C13553">
        <w:t>s del día 06</w:t>
      </w:r>
      <w:r>
        <w:t xml:space="preserve"> de </w:t>
      </w:r>
      <w:r w:rsidR="00C13553">
        <w:t>diciem</w:t>
      </w:r>
      <w:r>
        <w:t xml:space="preserve">bre del 2018. </w:t>
      </w:r>
      <w:r w:rsidRPr="0036122A">
        <w:t xml:space="preserve">ordenándose </w:t>
      </w:r>
      <w:r>
        <w:t>hacer llegar copia simple del acta al Secretario G</w:t>
      </w:r>
      <w:r w:rsidRPr="0036122A">
        <w:t>eneral del h. ayuntamiento la presente acta</w:t>
      </w:r>
      <w:r>
        <w:t>.</w:t>
      </w:r>
      <w:r w:rsidR="008941CF">
        <w:t>-------------------------------------------------------------------------------------------------------------------------------------------------------------------------------------------</w:t>
      </w:r>
    </w:p>
    <w:p w:rsidR="008941CF" w:rsidRDefault="008941CF" w:rsidP="00AD5436">
      <w:pPr>
        <w:pStyle w:val="Listaconvietas"/>
      </w:pPr>
      <w:r>
        <w:t xml:space="preserve">Se </w:t>
      </w:r>
      <w:r w:rsidR="00AD5436">
        <w:t>da</w:t>
      </w:r>
      <w:r>
        <w:t xml:space="preserve"> por terminado el </w:t>
      </w:r>
      <w:r w:rsidR="00AD5436">
        <w:t xml:space="preserve">presente </w:t>
      </w:r>
      <w:r>
        <w:t>acto, firmando los que en ella intervinieron.</w:t>
      </w:r>
    </w:p>
    <w:p w:rsidR="00AD5436" w:rsidRDefault="00AD5436" w:rsidP="00AD5436">
      <w:pPr>
        <w:pStyle w:val="Listaconvietas"/>
      </w:pPr>
    </w:p>
    <w:p w:rsidR="00AD5436" w:rsidRDefault="00AD5436" w:rsidP="00AD5436">
      <w:pPr>
        <w:pStyle w:val="Listaconvieta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Tr="000E5404">
        <w:tc>
          <w:tcPr>
            <w:tcW w:w="4422" w:type="dxa"/>
            <w:shd w:val="clear" w:color="auto" w:fill="D9D9D9"/>
          </w:tcPr>
          <w:p w:rsidR="008941CF" w:rsidRPr="00EF498B" w:rsidRDefault="008941CF" w:rsidP="00AD5436">
            <w:pPr>
              <w:pStyle w:val="Listaconvietas"/>
            </w:pPr>
            <w:r w:rsidRPr="00EF498B"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EF498B" w:rsidRDefault="008941CF" w:rsidP="00AD5436">
            <w:pPr>
              <w:pStyle w:val="Listaconvietas"/>
            </w:pPr>
            <w:r w:rsidRPr="00EF498B">
              <w:t>FIRMA</w:t>
            </w:r>
          </w:p>
        </w:tc>
      </w:tr>
      <w:tr w:rsidR="008941CF" w:rsidTr="000E5404"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8941CF" w:rsidRDefault="008941CF" w:rsidP="00AD5436">
            <w:pPr>
              <w:pStyle w:val="Listaconvietas"/>
            </w:pPr>
            <w:r>
              <w:t>L.A.P. Héctor Álvarez Contreras</w:t>
            </w:r>
          </w:p>
          <w:p w:rsidR="00AD5436" w:rsidRDefault="00AD5436" w:rsidP="00AD5436">
            <w:pPr>
              <w:pStyle w:val="Listaconvietas"/>
            </w:pPr>
            <w:r>
              <w:t>Presidente de la Comisión de Transparencia</w:t>
            </w: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8941CF" w:rsidTr="000E5404"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  <w:r>
              <w:t>C. José Rosario Camarena Hermosillo</w:t>
            </w:r>
          </w:p>
          <w:p w:rsidR="000E5404" w:rsidRDefault="000E5404" w:rsidP="00AD5436">
            <w:pPr>
              <w:pStyle w:val="Listaconvietas"/>
            </w:pPr>
            <w:r>
              <w:t>Secretario Técnico del Comité de Transparencia</w:t>
            </w: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8941CF" w:rsidRDefault="008941CF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8941CF" w:rsidTr="000E5404"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8941CF" w:rsidRDefault="008941CF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C13553" w:rsidP="00AD5436">
            <w:pPr>
              <w:pStyle w:val="Listaconvietas"/>
            </w:pPr>
            <w:r>
              <w:t>Lic. Esperanza Guadalupe Orozco Robles</w:t>
            </w:r>
          </w:p>
          <w:p w:rsidR="000E5404" w:rsidRDefault="000E5404" w:rsidP="00AD5436">
            <w:pPr>
              <w:pStyle w:val="Listaconvietas"/>
            </w:pPr>
            <w:r>
              <w:t>Vocal del Comité de Transparencia</w:t>
            </w: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</w:tbl>
    <w:p w:rsidR="003A339D" w:rsidRPr="008941CF" w:rsidRDefault="003A339D" w:rsidP="006A0706">
      <w:pPr>
        <w:pStyle w:val="Textoindependiente2"/>
        <w:spacing w:line="240" w:lineRule="auto"/>
        <w:rPr>
          <w:rFonts w:ascii="Calibri" w:hAnsi="Calibri" w:cs="Calibri"/>
          <w:bCs w:val="0"/>
          <w:sz w:val="22"/>
          <w:szCs w:val="22"/>
        </w:rPr>
      </w:pPr>
    </w:p>
    <w:sectPr w:rsidR="003A339D" w:rsidRPr="008941CF" w:rsidSect="00AD5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E5404"/>
    <w:rsid w:val="003A339D"/>
    <w:rsid w:val="006A0706"/>
    <w:rsid w:val="00786C59"/>
    <w:rsid w:val="008941CF"/>
    <w:rsid w:val="009B59EE"/>
    <w:rsid w:val="00AD5436"/>
    <w:rsid w:val="00B42398"/>
    <w:rsid w:val="00C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2</cp:revision>
  <cp:lastPrinted>2018-11-01T20:14:00Z</cp:lastPrinted>
  <dcterms:created xsi:type="dcterms:W3CDTF">2019-06-19T19:38:00Z</dcterms:created>
  <dcterms:modified xsi:type="dcterms:W3CDTF">2019-06-19T19:38:00Z</dcterms:modified>
</cp:coreProperties>
</file>