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A1" w:rsidRPr="00E809A1" w:rsidRDefault="00E809A1" w:rsidP="00E809A1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</w:p>
    <w:p w:rsidR="00E809A1" w:rsidRPr="00E809A1" w:rsidRDefault="00B1165D" w:rsidP="00E809A1">
      <w:pPr>
        <w:pStyle w:val="Ttulo1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I. </w:t>
      </w:r>
      <w:r w:rsidR="00E809A1" w:rsidRPr="00E809A1">
        <w:rPr>
          <w:rFonts w:ascii="Arial" w:hAnsi="Arial" w:cs="Arial"/>
          <w:sz w:val="24"/>
        </w:rPr>
        <w:t>OBJETIVO</w:t>
      </w:r>
    </w:p>
    <w:p w:rsidR="00E809A1" w:rsidRDefault="0090675E" w:rsidP="00E809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Facilitar el trámite </w:t>
      </w:r>
      <w:r w:rsidR="00F53E09">
        <w:rPr>
          <w:rFonts w:ascii="Arial" w:hAnsi="Arial" w:cs="Arial"/>
        </w:rPr>
        <w:t xml:space="preserve">para el solicitante </w:t>
      </w:r>
      <w:r>
        <w:rPr>
          <w:rFonts w:ascii="Arial" w:hAnsi="Arial" w:cs="Arial"/>
        </w:rPr>
        <w:t>de cambio de propietario y</w:t>
      </w:r>
      <w:r w:rsidR="00F53E09">
        <w:rPr>
          <w:rFonts w:ascii="Arial" w:hAnsi="Arial" w:cs="Arial"/>
        </w:rPr>
        <w:t>/o domicilio</w:t>
      </w:r>
      <w:r>
        <w:rPr>
          <w:rFonts w:ascii="Arial" w:hAnsi="Arial" w:cs="Arial"/>
        </w:rPr>
        <w:t xml:space="preserve"> </w:t>
      </w:r>
      <w:r w:rsidR="00F53E09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 xml:space="preserve">a la vez informar al contribuyente veraz y concretamente los requisitos. </w:t>
      </w:r>
    </w:p>
    <w:p w:rsidR="0090675E" w:rsidRPr="00E809A1" w:rsidRDefault="0090675E" w:rsidP="00E809A1">
      <w:pPr>
        <w:spacing w:line="360" w:lineRule="auto"/>
        <w:jc w:val="both"/>
        <w:rPr>
          <w:rFonts w:ascii="Arial" w:hAnsi="Arial" w:cs="Arial"/>
        </w:rPr>
      </w:pPr>
    </w:p>
    <w:p w:rsidR="00E809A1" w:rsidRPr="00E809A1" w:rsidRDefault="00B1165D" w:rsidP="00E809A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="00E809A1" w:rsidRPr="00E809A1">
        <w:rPr>
          <w:rFonts w:ascii="Arial" w:hAnsi="Arial" w:cs="Arial"/>
          <w:b/>
        </w:rPr>
        <w:t>ALCANCE</w:t>
      </w:r>
    </w:p>
    <w:p w:rsidR="00E809A1" w:rsidRDefault="0090675E" w:rsidP="00E809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Tesorería, Jefatura de Padrón y Licencias y Ciudadanos </w:t>
      </w:r>
    </w:p>
    <w:p w:rsidR="0090675E" w:rsidRPr="00E809A1" w:rsidRDefault="0090675E" w:rsidP="00E809A1">
      <w:pPr>
        <w:spacing w:line="360" w:lineRule="auto"/>
        <w:jc w:val="both"/>
        <w:rPr>
          <w:rFonts w:ascii="Arial" w:hAnsi="Arial" w:cs="Arial"/>
        </w:rPr>
      </w:pPr>
    </w:p>
    <w:p w:rsidR="00E809A1" w:rsidRDefault="00B1165D" w:rsidP="00E809A1">
      <w:pPr>
        <w:pStyle w:val="Sangra2detindependiente"/>
        <w:spacing w:line="360" w:lineRule="auto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III. </w:t>
      </w:r>
      <w:r w:rsidR="00E809A1" w:rsidRPr="00E809A1">
        <w:rPr>
          <w:rFonts w:cs="Arial"/>
          <w:b/>
          <w:szCs w:val="24"/>
        </w:rPr>
        <w:t>PROCEDIMIENTO</w:t>
      </w:r>
    </w:p>
    <w:p w:rsidR="00053C40" w:rsidRPr="00E809A1" w:rsidRDefault="00053C40" w:rsidP="00E809A1">
      <w:pPr>
        <w:pStyle w:val="Sangra2detindependiente"/>
        <w:spacing w:line="360" w:lineRule="auto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3.1 Cambio de Propietario</w:t>
      </w:r>
      <w:r w:rsidR="00D56151">
        <w:rPr>
          <w:rFonts w:cs="Arial"/>
          <w:b/>
          <w:szCs w:val="24"/>
        </w:rPr>
        <w:t xml:space="preserve"> de Licencia Municipal</w:t>
      </w:r>
      <w:r>
        <w:rPr>
          <w:rFonts w:cs="Arial"/>
          <w:b/>
          <w:szCs w:val="24"/>
        </w:rPr>
        <w:t>:</w:t>
      </w:r>
    </w:p>
    <w:p w:rsidR="0065061C" w:rsidRDefault="0005366E" w:rsidP="004110AD">
      <w:pPr>
        <w:pStyle w:val="Sangra2detindependiente"/>
        <w:spacing w:line="36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3.1.1 </w:t>
      </w:r>
      <w:r w:rsidR="0065061C">
        <w:rPr>
          <w:rFonts w:cs="Arial"/>
          <w:szCs w:val="24"/>
        </w:rPr>
        <w:t xml:space="preserve">Recepción de los documentos: </w:t>
      </w:r>
    </w:p>
    <w:p w:rsidR="0065061C" w:rsidRDefault="00114822" w:rsidP="004110AD">
      <w:pPr>
        <w:pStyle w:val="Sangra2detindependiente"/>
        <w:numPr>
          <w:ilvl w:val="0"/>
          <w:numId w:val="8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Formato emitido por la jefatura de padrón y licencias, llenado y firmado por </w:t>
      </w:r>
      <w:r w:rsidR="00B538D5">
        <w:rPr>
          <w:rFonts w:cs="Arial"/>
          <w:szCs w:val="24"/>
        </w:rPr>
        <w:t>ambas partes (titular y nuevo propietario)</w:t>
      </w:r>
    </w:p>
    <w:p w:rsidR="00114822" w:rsidRDefault="00B538D5" w:rsidP="004110AD">
      <w:pPr>
        <w:pStyle w:val="Sangra2detindependiente"/>
        <w:numPr>
          <w:ilvl w:val="0"/>
          <w:numId w:val="8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Endoso de l</w:t>
      </w:r>
      <w:r w:rsidR="00114822" w:rsidRPr="00114822">
        <w:rPr>
          <w:rFonts w:cs="Arial"/>
          <w:szCs w:val="24"/>
        </w:rPr>
        <w:t xml:space="preserve">a </w:t>
      </w:r>
      <w:r w:rsidR="00247272" w:rsidRPr="00114822">
        <w:rPr>
          <w:rFonts w:cs="Arial"/>
          <w:szCs w:val="24"/>
        </w:rPr>
        <w:t>última</w:t>
      </w:r>
      <w:r w:rsidR="00114822" w:rsidRPr="00114822">
        <w:rPr>
          <w:rFonts w:cs="Arial"/>
          <w:szCs w:val="24"/>
        </w:rPr>
        <w:t xml:space="preserve"> licencia original expedida a nombre del nuevo dueño</w:t>
      </w:r>
      <w:r>
        <w:rPr>
          <w:rFonts w:cs="Arial"/>
          <w:szCs w:val="24"/>
        </w:rPr>
        <w:t xml:space="preserve"> en presencia del Jefe da Padrón y Licencias</w:t>
      </w:r>
      <w:r w:rsidR="00114822" w:rsidRPr="00114822">
        <w:rPr>
          <w:rFonts w:cs="Arial"/>
          <w:szCs w:val="24"/>
        </w:rPr>
        <w:t xml:space="preserve">. </w:t>
      </w:r>
    </w:p>
    <w:p w:rsidR="0065061C" w:rsidRDefault="0065061C" w:rsidP="004110AD">
      <w:pPr>
        <w:pStyle w:val="Sangra2detindependiente"/>
        <w:numPr>
          <w:ilvl w:val="0"/>
          <w:numId w:val="8"/>
        </w:numPr>
        <w:spacing w:line="360" w:lineRule="auto"/>
        <w:rPr>
          <w:rFonts w:cs="Arial"/>
          <w:szCs w:val="24"/>
        </w:rPr>
      </w:pPr>
      <w:r w:rsidRPr="00114822">
        <w:rPr>
          <w:rFonts w:cs="Arial"/>
          <w:szCs w:val="24"/>
        </w:rPr>
        <w:t xml:space="preserve">IFE/INE del antiguo y nuevo dueño </w:t>
      </w:r>
    </w:p>
    <w:p w:rsidR="00B538D5" w:rsidRPr="00114822" w:rsidRDefault="00B538D5" w:rsidP="004110AD">
      <w:pPr>
        <w:pStyle w:val="Sangra2detindependiente"/>
        <w:numPr>
          <w:ilvl w:val="0"/>
          <w:numId w:val="8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En caso de persona moral: identificación del representante legal y poder notariado para actos de administración y dominio.</w:t>
      </w:r>
    </w:p>
    <w:p w:rsidR="0065061C" w:rsidRDefault="0065061C" w:rsidP="004110AD">
      <w:pPr>
        <w:pStyle w:val="Sangra2detindependiente"/>
        <w:numPr>
          <w:ilvl w:val="0"/>
          <w:numId w:val="8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Comprobante de</w:t>
      </w:r>
      <w:r w:rsidR="00114822">
        <w:rPr>
          <w:rFonts w:cs="Arial"/>
          <w:szCs w:val="24"/>
        </w:rPr>
        <w:t xml:space="preserve"> domicilio del negocio.</w:t>
      </w:r>
    </w:p>
    <w:p w:rsidR="0065061C" w:rsidRDefault="0065061C" w:rsidP="004110AD">
      <w:pPr>
        <w:pStyle w:val="Sangra2detindependiente"/>
        <w:numPr>
          <w:ilvl w:val="0"/>
          <w:numId w:val="8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En caso de ser un local rentado presentar copi</w:t>
      </w:r>
      <w:r w:rsidR="00B538D5">
        <w:rPr>
          <w:rFonts w:cs="Arial"/>
          <w:szCs w:val="24"/>
        </w:rPr>
        <w:t>a del contrato de arrendamiento y copia de identificación del dueño de la finca (arrendador)</w:t>
      </w:r>
      <w:r>
        <w:rPr>
          <w:rFonts w:cs="Arial"/>
          <w:szCs w:val="24"/>
        </w:rPr>
        <w:t xml:space="preserve"> </w:t>
      </w:r>
    </w:p>
    <w:p w:rsidR="0065061C" w:rsidRDefault="0065061C" w:rsidP="004110AD">
      <w:pPr>
        <w:pStyle w:val="Sangra2detindependiente"/>
        <w:numPr>
          <w:ilvl w:val="0"/>
          <w:numId w:val="8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Anexar copia del pago del impuesto predial del año en curso. </w:t>
      </w:r>
    </w:p>
    <w:p w:rsidR="00114822" w:rsidRDefault="00114822" w:rsidP="004110AD">
      <w:pPr>
        <w:pStyle w:val="Sangra2detindependiente"/>
        <w:numPr>
          <w:ilvl w:val="0"/>
          <w:numId w:val="8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Fotografías del negocio. </w:t>
      </w:r>
    </w:p>
    <w:p w:rsidR="00114822" w:rsidRPr="00114822" w:rsidRDefault="00B538D5" w:rsidP="00114822">
      <w:pPr>
        <w:pStyle w:val="Sangra2detindependiente"/>
        <w:numPr>
          <w:ilvl w:val="0"/>
          <w:numId w:val="8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Factibilidad de uso de suelo y </w:t>
      </w:r>
      <w:r w:rsidR="00114822">
        <w:rPr>
          <w:rFonts w:cs="Arial"/>
          <w:szCs w:val="24"/>
        </w:rPr>
        <w:t xml:space="preserve">Dictamen de protección civil, principalmente se debe contar con botiquín de primeros auxilios y extinguidor en cada negocio, </w:t>
      </w:r>
      <w:r w:rsidR="00114822">
        <w:rPr>
          <w:rFonts w:cs="Arial"/>
          <w:szCs w:val="24"/>
        </w:rPr>
        <w:lastRenderedPageBreak/>
        <w:t xml:space="preserve">así mismo existen especificaciones que determina protección civil dependiendo el tipo de giro comercial. </w:t>
      </w:r>
    </w:p>
    <w:p w:rsidR="004110AD" w:rsidRDefault="004110AD" w:rsidP="0005366E">
      <w:pPr>
        <w:pStyle w:val="Sangra2detindependiente"/>
        <w:numPr>
          <w:ilvl w:val="2"/>
          <w:numId w:val="1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Se da de a</w:t>
      </w:r>
      <w:r w:rsidR="0065061C">
        <w:rPr>
          <w:rFonts w:cs="Arial"/>
          <w:szCs w:val="24"/>
        </w:rPr>
        <w:t xml:space="preserve">lta en el sistema </w:t>
      </w:r>
      <w:r w:rsidR="00114822">
        <w:rPr>
          <w:rFonts w:cs="Arial"/>
          <w:szCs w:val="24"/>
        </w:rPr>
        <w:t xml:space="preserve">de padrón y licencias. </w:t>
      </w:r>
    </w:p>
    <w:p w:rsidR="00114822" w:rsidRPr="00114822" w:rsidRDefault="00114822" w:rsidP="0005366E">
      <w:pPr>
        <w:pStyle w:val="Sangra2detindependiente"/>
        <w:numPr>
          <w:ilvl w:val="2"/>
          <w:numId w:val="1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Se genera una orden de pago para que el solicitante cubra el costo del trámite en tesorería. </w:t>
      </w:r>
    </w:p>
    <w:p w:rsidR="004110AD" w:rsidRDefault="0065061C" w:rsidP="0005366E">
      <w:pPr>
        <w:pStyle w:val="Sangra2detindependiente"/>
        <w:numPr>
          <w:ilvl w:val="2"/>
          <w:numId w:val="12"/>
        </w:numPr>
        <w:spacing w:line="360" w:lineRule="auto"/>
        <w:rPr>
          <w:rFonts w:cs="Arial"/>
          <w:szCs w:val="24"/>
        </w:rPr>
      </w:pPr>
      <w:r w:rsidRPr="004110AD">
        <w:rPr>
          <w:rFonts w:cs="Arial"/>
          <w:szCs w:val="24"/>
        </w:rPr>
        <w:t>El ciudadan</w:t>
      </w:r>
      <w:r w:rsidR="00D30E14">
        <w:rPr>
          <w:rFonts w:cs="Arial"/>
          <w:szCs w:val="24"/>
        </w:rPr>
        <w:t xml:space="preserve">o realiza su pago en tesorería </w:t>
      </w:r>
    </w:p>
    <w:p w:rsidR="00746668" w:rsidRDefault="00746668" w:rsidP="0005366E">
      <w:pPr>
        <w:pStyle w:val="Sangra2detindependiente"/>
        <w:numPr>
          <w:ilvl w:val="2"/>
          <w:numId w:val="1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La tesorería expide el nuevo formato de licencia con firma digital y sello a nombre del nuevo titular</w:t>
      </w:r>
    </w:p>
    <w:p w:rsidR="004110AD" w:rsidRDefault="00305992" w:rsidP="00387D51">
      <w:pPr>
        <w:pStyle w:val="Sangra2detindependiente"/>
        <w:spacing w:line="360" w:lineRule="auto"/>
        <w:ind w:left="1134" w:hanging="1134"/>
        <w:rPr>
          <w:rFonts w:cs="Arial"/>
          <w:szCs w:val="24"/>
        </w:rPr>
      </w:pPr>
      <w:r>
        <w:rPr>
          <w:rFonts w:cs="Arial"/>
          <w:szCs w:val="24"/>
        </w:rPr>
        <w:t xml:space="preserve">     3.1.6 </w:t>
      </w:r>
      <w:r w:rsidR="00114822">
        <w:rPr>
          <w:rFonts w:cs="Arial"/>
          <w:szCs w:val="24"/>
        </w:rPr>
        <w:t xml:space="preserve"> </w:t>
      </w:r>
      <w:r w:rsidR="00746668">
        <w:rPr>
          <w:rFonts w:cs="Arial"/>
          <w:szCs w:val="24"/>
        </w:rPr>
        <w:t xml:space="preserve">La tesorería turna una copia a la Jefatura de Padrón y Licencias quien la archiva  </w:t>
      </w:r>
      <w:r w:rsidR="00387D51">
        <w:rPr>
          <w:rFonts w:cs="Arial"/>
          <w:szCs w:val="24"/>
        </w:rPr>
        <w:t xml:space="preserve">        </w:t>
      </w:r>
      <w:r w:rsidR="00746668">
        <w:rPr>
          <w:rFonts w:cs="Arial"/>
          <w:szCs w:val="24"/>
        </w:rPr>
        <w:t>en su expediente correspondiente. L</w:t>
      </w:r>
      <w:r w:rsidR="00114822" w:rsidRPr="005F2923">
        <w:rPr>
          <w:rFonts w:cs="Arial"/>
          <w:szCs w:val="24"/>
        </w:rPr>
        <w:t xml:space="preserve">a copia con la Leyenda </w:t>
      </w:r>
      <w:r w:rsidR="00114822">
        <w:rPr>
          <w:rFonts w:cs="Arial"/>
          <w:szCs w:val="24"/>
        </w:rPr>
        <w:t xml:space="preserve">       “</w:t>
      </w:r>
      <w:r w:rsidR="00114822" w:rsidRPr="005F2923">
        <w:rPr>
          <w:rFonts w:cs="Arial"/>
          <w:szCs w:val="24"/>
        </w:rPr>
        <w:t>Hacienda Municipal</w:t>
      </w:r>
      <w:r w:rsidR="00114822">
        <w:rPr>
          <w:rFonts w:cs="Arial"/>
          <w:szCs w:val="24"/>
        </w:rPr>
        <w:t>”</w:t>
      </w:r>
      <w:r w:rsidR="00114822" w:rsidRPr="005F2923">
        <w:rPr>
          <w:rFonts w:cs="Arial"/>
          <w:szCs w:val="24"/>
        </w:rPr>
        <w:t xml:space="preserve"> se archiva po</w:t>
      </w:r>
      <w:r w:rsidR="00114822">
        <w:rPr>
          <w:rFonts w:cs="Arial"/>
          <w:szCs w:val="24"/>
        </w:rPr>
        <w:t>r orden de fecha en la oficina de padrón y licencias, l</w:t>
      </w:r>
      <w:r w:rsidR="00114822" w:rsidRPr="005F2923">
        <w:rPr>
          <w:rFonts w:cs="Arial"/>
          <w:szCs w:val="24"/>
        </w:rPr>
        <w:t xml:space="preserve">a que tiene el rubro auditoría general del Estado se </w:t>
      </w:r>
      <w:r w:rsidR="00746668">
        <w:rPr>
          <w:rFonts w:cs="Arial"/>
          <w:szCs w:val="24"/>
        </w:rPr>
        <w:t>turna</w:t>
      </w:r>
      <w:r w:rsidR="00114822" w:rsidRPr="005F2923">
        <w:rPr>
          <w:rFonts w:cs="Arial"/>
          <w:szCs w:val="24"/>
        </w:rPr>
        <w:t xml:space="preserve"> a </w:t>
      </w:r>
      <w:r w:rsidR="00114822">
        <w:rPr>
          <w:rFonts w:cs="Arial"/>
          <w:szCs w:val="24"/>
        </w:rPr>
        <w:t xml:space="preserve">la oficina de </w:t>
      </w:r>
      <w:r w:rsidR="00114822" w:rsidRPr="005F2923">
        <w:rPr>
          <w:rFonts w:cs="Arial"/>
          <w:szCs w:val="24"/>
        </w:rPr>
        <w:t xml:space="preserve">contabilidad para ser escaneado o microfilmada y rendir cuentas a dicha autoridad.  </w:t>
      </w:r>
      <w:r w:rsidR="004110AD">
        <w:rPr>
          <w:rFonts w:cs="Arial"/>
          <w:szCs w:val="24"/>
        </w:rPr>
        <w:t xml:space="preserve">. </w:t>
      </w:r>
    </w:p>
    <w:p w:rsidR="00131CCC" w:rsidRPr="00131CCC" w:rsidRDefault="00131CCC" w:rsidP="00387D51">
      <w:pPr>
        <w:pStyle w:val="Sangra2detindependiente"/>
        <w:spacing w:line="360" w:lineRule="auto"/>
        <w:ind w:left="1134" w:hanging="1134"/>
        <w:rPr>
          <w:rFonts w:cs="Arial"/>
          <w:b/>
          <w:szCs w:val="24"/>
        </w:rPr>
      </w:pPr>
      <w:r w:rsidRPr="00131CCC">
        <w:rPr>
          <w:rFonts w:cs="Arial"/>
          <w:b/>
          <w:szCs w:val="24"/>
        </w:rPr>
        <w:t>3.2 Cambio de domicilio</w:t>
      </w:r>
      <w:r w:rsidR="00D56151">
        <w:rPr>
          <w:rFonts w:cs="Arial"/>
          <w:b/>
          <w:szCs w:val="24"/>
        </w:rPr>
        <w:t xml:space="preserve"> de Licencia Municipal</w:t>
      </w:r>
      <w:r w:rsidRPr="00131CCC">
        <w:rPr>
          <w:rFonts w:cs="Arial"/>
          <w:b/>
          <w:szCs w:val="24"/>
        </w:rPr>
        <w:t>:</w:t>
      </w:r>
    </w:p>
    <w:p w:rsidR="00131CCC" w:rsidRDefault="00131CCC" w:rsidP="00131CCC">
      <w:pPr>
        <w:pStyle w:val="Sangra2detindependiente"/>
        <w:spacing w:line="36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3.2.1Recepción de los documentos requeridos: </w:t>
      </w:r>
    </w:p>
    <w:p w:rsidR="00131CCC" w:rsidRDefault="00131CCC" w:rsidP="00131CCC">
      <w:pPr>
        <w:pStyle w:val="Sangra2detindependiente"/>
        <w:numPr>
          <w:ilvl w:val="0"/>
          <w:numId w:val="13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Formato emitido por la jefatura de padrón y licencias llenado y firmado por el solicitante. </w:t>
      </w:r>
    </w:p>
    <w:p w:rsidR="00131CCC" w:rsidRDefault="00131CCC" w:rsidP="00131CCC">
      <w:pPr>
        <w:pStyle w:val="Sangra2detindependiente"/>
        <w:numPr>
          <w:ilvl w:val="0"/>
          <w:numId w:val="13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IFE/INE </w:t>
      </w:r>
    </w:p>
    <w:p w:rsidR="00131CCC" w:rsidRPr="00D25B7A" w:rsidRDefault="00131CCC" w:rsidP="00131CCC">
      <w:pPr>
        <w:pStyle w:val="Sangra2detindependiente"/>
        <w:numPr>
          <w:ilvl w:val="0"/>
          <w:numId w:val="13"/>
        </w:numPr>
        <w:snapToGrid w:val="0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En caso de persona moral: identificación del representante legal y poder notariado para actos de administración y dominio.</w:t>
      </w:r>
    </w:p>
    <w:p w:rsidR="00131CCC" w:rsidRDefault="00131CCC" w:rsidP="00131CCC">
      <w:pPr>
        <w:pStyle w:val="Sangra2detindependiente"/>
        <w:numPr>
          <w:ilvl w:val="0"/>
          <w:numId w:val="13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Regresar ultima licencia expedida. </w:t>
      </w:r>
    </w:p>
    <w:p w:rsidR="00131CCC" w:rsidRDefault="00131CCC" w:rsidP="00131CCC">
      <w:pPr>
        <w:pStyle w:val="Sangra2detindependiente"/>
        <w:numPr>
          <w:ilvl w:val="0"/>
          <w:numId w:val="13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Comprobante de domicilio del nuevo negocio. </w:t>
      </w:r>
    </w:p>
    <w:p w:rsidR="00131CCC" w:rsidRDefault="00131CCC" w:rsidP="00131CCC">
      <w:pPr>
        <w:pStyle w:val="Sangra2detindependiente"/>
        <w:numPr>
          <w:ilvl w:val="0"/>
          <w:numId w:val="13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En caso de ser un local rentado presentar copia del contrato de arrendamiento y copia de la identificación del dueño de la finca (arrendador)</w:t>
      </w:r>
    </w:p>
    <w:p w:rsidR="00131CCC" w:rsidRDefault="00131CCC" w:rsidP="00131CCC">
      <w:pPr>
        <w:pStyle w:val="Sangra2detindependiente"/>
        <w:numPr>
          <w:ilvl w:val="0"/>
          <w:numId w:val="13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Anexar copia del pago del impuesto predial del año en curso. </w:t>
      </w:r>
    </w:p>
    <w:p w:rsidR="00131CCC" w:rsidRDefault="00131CCC" w:rsidP="00131CCC">
      <w:pPr>
        <w:pStyle w:val="Sangra2detindependiente"/>
        <w:numPr>
          <w:ilvl w:val="0"/>
          <w:numId w:val="13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Fotografías del negocio.</w:t>
      </w:r>
    </w:p>
    <w:p w:rsidR="00131CCC" w:rsidRDefault="00131CCC" w:rsidP="00131CCC">
      <w:pPr>
        <w:pStyle w:val="Sangra2detindependiente"/>
        <w:numPr>
          <w:ilvl w:val="0"/>
          <w:numId w:val="13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Factibilidad de uso de suelo </w:t>
      </w:r>
    </w:p>
    <w:p w:rsidR="00131CCC" w:rsidRDefault="00131CCC" w:rsidP="00131CCC">
      <w:pPr>
        <w:pStyle w:val="Sangra2detindependiente"/>
        <w:numPr>
          <w:ilvl w:val="0"/>
          <w:numId w:val="13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Anuencia del consejo de giros restringidos en caso de licencias con venta y/o consumo de bebidas alcohólicas</w:t>
      </w:r>
    </w:p>
    <w:p w:rsidR="00131CCC" w:rsidRPr="005F2923" w:rsidRDefault="00131CCC" w:rsidP="00131CCC">
      <w:pPr>
        <w:pStyle w:val="Sangra2detindependiente"/>
        <w:numPr>
          <w:ilvl w:val="0"/>
          <w:numId w:val="13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Dictamen de  protección civil, principalmente se debe contar con botiquín de primeros auxilios y extinguidor en cada negocio, así mismo existen especificaciones que determina protección civil dependiendo el tipo de giro comercial. </w:t>
      </w:r>
    </w:p>
    <w:p w:rsidR="00131CCC" w:rsidRDefault="00131CCC" w:rsidP="00131CCC">
      <w:pPr>
        <w:pStyle w:val="Sangra2detindependiente"/>
        <w:spacing w:line="360" w:lineRule="auto"/>
        <w:rPr>
          <w:rFonts w:cs="Arial"/>
          <w:szCs w:val="24"/>
        </w:rPr>
      </w:pPr>
    </w:p>
    <w:p w:rsidR="00131CCC" w:rsidRDefault="00131CCC" w:rsidP="00131CCC">
      <w:pPr>
        <w:pStyle w:val="Sangra2detindependiente"/>
        <w:spacing w:line="360" w:lineRule="auto"/>
        <w:rPr>
          <w:rFonts w:cs="Arial"/>
          <w:szCs w:val="24"/>
        </w:rPr>
      </w:pPr>
    </w:p>
    <w:p w:rsidR="00131CCC" w:rsidRDefault="00131CCC" w:rsidP="00131CCC">
      <w:pPr>
        <w:pStyle w:val="Sangra2detindependiente"/>
        <w:numPr>
          <w:ilvl w:val="2"/>
          <w:numId w:val="15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Se edita el registro en el sistema de padrón y licencias. </w:t>
      </w:r>
    </w:p>
    <w:p w:rsidR="00131CCC" w:rsidRPr="00464543" w:rsidRDefault="00131CCC" w:rsidP="00131CCC">
      <w:pPr>
        <w:pStyle w:val="Sangra2detindependiente"/>
        <w:numPr>
          <w:ilvl w:val="2"/>
          <w:numId w:val="15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Se genera una orden de pago para que el solicitante cubra el costo del trámite en tesorería. </w:t>
      </w:r>
    </w:p>
    <w:p w:rsidR="00131CCC" w:rsidRDefault="00131CCC" w:rsidP="00131CCC">
      <w:pPr>
        <w:pStyle w:val="Sangra2detindependiente"/>
        <w:numPr>
          <w:ilvl w:val="2"/>
          <w:numId w:val="15"/>
        </w:numPr>
        <w:spacing w:line="360" w:lineRule="auto"/>
        <w:rPr>
          <w:rFonts w:cs="Arial"/>
          <w:szCs w:val="24"/>
        </w:rPr>
      </w:pPr>
      <w:r w:rsidRPr="00813D41">
        <w:rPr>
          <w:rFonts w:cs="Arial"/>
          <w:szCs w:val="24"/>
        </w:rPr>
        <w:t xml:space="preserve">El ciudadano realiza su pago en tesorería. </w:t>
      </w:r>
    </w:p>
    <w:p w:rsidR="00131CCC" w:rsidRPr="00464543" w:rsidRDefault="00131CCC" w:rsidP="00131CCC">
      <w:pPr>
        <w:pStyle w:val="Sangra2detindependiente"/>
        <w:numPr>
          <w:ilvl w:val="2"/>
          <w:numId w:val="15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La tesorería expide nueva licencia con firma y sello digital</w:t>
      </w:r>
    </w:p>
    <w:p w:rsidR="00131CCC" w:rsidRDefault="00131CCC" w:rsidP="00131CCC">
      <w:pPr>
        <w:pStyle w:val="Sangra2detindependiente"/>
        <w:spacing w:line="360" w:lineRule="auto"/>
        <w:ind w:left="0" w:firstLine="284"/>
        <w:rPr>
          <w:rFonts w:cs="Arial"/>
          <w:szCs w:val="24"/>
        </w:rPr>
      </w:pPr>
      <w:r>
        <w:rPr>
          <w:rFonts w:cs="Arial"/>
          <w:szCs w:val="24"/>
        </w:rPr>
        <w:t xml:space="preserve"> 3.2.6 </w:t>
      </w:r>
      <w:r w:rsidRPr="00813D41">
        <w:rPr>
          <w:rFonts w:cs="Arial"/>
          <w:szCs w:val="24"/>
        </w:rPr>
        <w:t xml:space="preserve">Se archivan las copias en la oficina de Padrón y Licencias. </w:t>
      </w:r>
    </w:p>
    <w:p w:rsidR="00131CCC" w:rsidRPr="004110AD" w:rsidRDefault="00131CCC" w:rsidP="00387D51">
      <w:pPr>
        <w:pStyle w:val="Sangra2detindependiente"/>
        <w:spacing w:line="360" w:lineRule="auto"/>
        <w:ind w:left="1134" w:hanging="1134"/>
        <w:rPr>
          <w:rFonts w:cs="Arial"/>
          <w:szCs w:val="24"/>
        </w:rPr>
      </w:pPr>
    </w:p>
    <w:p w:rsidR="006E0AD1" w:rsidRDefault="006E0AD1" w:rsidP="0065061C">
      <w:pPr>
        <w:pStyle w:val="Sangra2detindependiente"/>
        <w:spacing w:line="360" w:lineRule="auto"/>
        <w:ind w:left="720"/>
        <w:rPr>
          <w:rFonts w:cs="Arial"/>
          <w:szCs w:val="24"/>
        </w:rPr>
      </w:pPr>
    </w:p>
    <w:p w:rsidR="00CD2778" w:rsidRDefault="00CD2778" w:rsidP="0065061C">
      <w:pPr>
        <w:pStyle w:val="Sangra2detindependiente"/>
        <w:spacing w:line="360" w:lineRule="auto"/>
        <w:ind w:left="720"/>
        <w:rPr>
          <w:rFonts w:cs="Arial"/>
          <w:szCs w:val="24"/>
        </w:rPr>
      </w:pPr>
    </w:p>
    <w:p w:rsidR="00CD2778" w:rsidRDefault="00CD2778" w:rsidP="0065061C">
      <w:pPr>
        <w:pStyle w:val="Sangra2detindependiente"/>
        <w:spacing w:line="360" w:lineRule="auto"/>
        <w:ind w:left="720"/>
        <w:rPr>
          <w:rFonts w:cs="Arial"/>
          <w:szCs w:val="24"/>
        </w:rPr>
      </w:pPr>
    </w:p>
    <w:p w:rsidR="00CD2778" w:rsidRDefault="00CD2778" w:rsidP="0065061C">
      <w:pPr>
        <w:pStyle w:val="Sangra2detindependiente"/>
        <w:spacing w:line="360" w:lineRule="auto"/>
        <w:ind w:left="720"/>
        <w:rPr>
          <w:rFonts w:cs="Arial"/>
          <w:szCs w:val="24"/>
        </w:rPr>
      </w:pPr>
    </w:p>
    <w:p w:rsidR="00CD2778" w:rsidRDefault="00CD2778" w:rsidP="0065061C">
      <w:pPr>
        <w:pStyle w:val="Sangra2detindependiente"/>
        <w:spacing w:line="360" w:lineRule="auto"/>
        <w:ind w:left="720"/>
        <w:rPr>
          <w:rFonts w:cs="Arial"/>
          <w:szCs w:val="24"/>
        </w:rPr>
      </w:pPr>
    </w:p>
    <w:p w:rsidR="00CD2778" w:rsidRDefault="00CD2778" w:rsidP="0065061C">
      <w:pPr>
        <w:pStyle w:val="Sangra2detindependiente"/>
        <w:spacing w:line="360" w:lineRule="auto"/>
        <w:ind w:left="720"/>
        <w:rPr>
          <w:rFonts w:cs="Arial"/>
          <w:szCs w:val="24"/>
        </w:rPr>
      </w:pPr>
    </w:p>
    <w:p w:rsidR="00D30E14" w:rsidRDefault="00D30E14" w:rsidP="00E809A1">
      <w:pPr>
        <w:pStyle w:val="Sangra2detindependiente"/>
        <w:spacing w:line="360" w:lineRule="auto"/>
        <w:ind w:left="0"/>
        <w:rPr>
          <w:rFonts w:cs="Arial"/>
          <w:b/>
          <w:szCs w:val="24"/>
        </w:rPr>
      </w:pPr>
    </w:p>
    <w:p w:rsidR="00D30E14" w:rsidRDefault="00D30E14" w:rsidP="00E809A1">
      <w:pPr>
        <w:pStyle w:val="Sangra2detindependiente"/>
        <w:spacing w:line="360" w:lineRule="auto"/>
        <w:ind w:left="0"/>
        <w:rPr>
          <w:rFonts w:cs="Arial"/>
          <w:b/>
          <w:szCs w:val="24"/>
        </w:rPr>
      </w:pPr>
    </w:p>
    <w:p w:rsidR="00D30E14" w:rsidRDefault="00D30E14" w:rsidP="00E809A1">
      <w:pPr>
        <w:pStyle w:val="Sangra2detindependiente"/>
        <w:spacing w:line="360" w:lineRule="auto"/>
        <w:ind w:left="0"/>
        <w:rPr>
          <w:rFonts w:cs="Arial"/>
          <w:b/>
          <w:szCs w:val="24"/>
        </w:rPr>
      </w:pPr>
    </w:p>
    <w:p w:rsidR="00E809A1" w:rsidRPr="00E809A1" w:rsidRDefault="001B04D0" w:rsidP="00E809A1">
      <w:pPr>
        <w:pStyle w:val="Sangra2detindependiente"/>
        <w:spacing w:line="360" w:lineRule="auto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IV. </w:t>
      </w:r>
      <w:r w:rsidR="0090702D" w:rsidRPr="00E809A1">
        <w:rPr>
          <w:rFonts w:cs="Arial"/>
          <w:b/>
          <w:szCs w:val="24"/>
        </w:rPr>
        <w:t>DIAGRAMA DE FLUJO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9163"/>
      </w:tblGrid>
      <w:tr w:rsidR="006E0AD1" w:rsidTr="006E0AD1">
        <w:tc>
          <w:tcPr>
            <w:tcW w:w="974" w:type="dxa"/>
          </w:tcPr>
          <w:p w:rsidR="006E0AD1" w:rsidRDefault="006E0AD1" w:rsidP="00E809A1">
            <w:pPr>
              <w:pStyle w:val="Sangra2detindependiente"/>
              <w:spacing w:line="360" w:lineRule="auto"/>
              <w:ind w:left="0"/>
              <w:rPr>
                <w:rFonts w:cs="Arial"/>
                <w:b/>
                <w:szCs w:val="24"/>
              </w:rPr>
            </w:pPr>
          </w:p>
        </w:tc>
        <w:tc>
          <w:tcPr>
            <w:tcW w:w="9163" w:type="dxa"/>
          </w:tcPr>
          <w:p w:rsidR="006E0AD1" w:rsidRDefault="006E0AD1" w:rsidP="00D56151">
            <w:pPr>
              <w:pStyle w:val="Sangra2detindependiente"/>
              <w:tabs>
                <w:tab w:val="left" w:pos="1525"/>
              </w:tabs>
              <w:spacing w:line="360" w:lineRule="auto"/>
              <w:ind w:left="0"/>
              <w:rPr>
                <w:rFonts w:cs="Arial"/>
                <w:b/>
                <w:szCs w:val="24"/>
              </w:rPr>
            </w:pPr>
          </w:p>
        </w:tc>
      </w:tr>
    </w:tbl>
    <w:p w:rsidR="00D30E14" w:rsidRDefault="00260710" w:rsidP="00374F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260710">
        <w:rPr>
          <w:noProof/>
          <w:lang w:val="es-MX" w:eastAsia="es-MX"/>
        </w:rPr>
        <w:drawing>
          <wp:inline distT="0" distB="0" distL="0" distR="0">
            <wp:extent cx="6295087" cy="61436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14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E14" w:rsidRDefault="00D30E14" w:rsidP="007216C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3B2369" w:rsidRDefault="00771FAE" w:rsidP="007216C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771FAE">
        <w:rPr>
          <w:noProof/>
          <w:lang w:val="es-MX" w:eastAsia="es-MX"/>
        </w:rPr>
        <w:drawing>
          <wp:inline distT="0" distB="0" distL="0" distR="0">
            <wp:extent cx="6267450" cy="63912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6CD" w:rsidRPr="007216CD" w:rsidRDefault="007216CD" w:rsidP="007216C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V. </w:t>
      </w:r>
      <w:r w:rsidRPr="00851ADD">
        <w:rPr>
          <w:rFonts w:ascii="Arial" w:hAnsi="Arial" w:cs="Arial"/>
          <w:b/>
          <w:bCs/>
        </w:rPr>
        <w:t>DOCUMENTOS INTERRELACIONADOS</w:t>
      </w:r>
    </w:p>
    <w:p w:rsidR="004110AD" w:rsidRDefault="003501F7" w:rsidP="003501F7">
      <w:pPr>
        <w:pStyle w:val="Sangra2detindependiente"/>
        <w:spacing w:line="36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Ley de hacienda municipal </w:t>
      </w:r>
    </w:p>
    <w:p w:rsidR="003501F7" w:rsidRDefault="004110AD" w:rsidP="003501F7">
      <w:pPr>
        <w:pStyle w:val="Sangra2detindependiente"/>
        <w:spacing w:line="36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Ley de ingresos municipal </w:t>
      </w:r>
    </w:p>
    <w:p w:rsidR="003501F7" w:rsidRDefault="003501F7" w:rsidP="003501F7">
      <w:pPr>
        <w:pStyle w:val="Sangra2detindependiente"/>
        <w:spacing w:line="36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Reglamento de comercio Municipal </w:t>
      </w:r>
    </w:p>
    <w:p w:rsidR="003501F7" w:rsidRDefault="003501F7" w:rsidP="003501F7">
      <w:pPr>
        <w:pStyle w:val="Sangra2detindependiente"/>
        <w:spacing w:line="36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Ley de regulación de venta y consumo de alcohol del municipio de Zapotlanejo. </w:t>
      </w:r>
    </w:p>
    <w:p w:rsidR="003501F7" w:rsidRDefault="003501F7" w:rsidP="003501F7">
      <w:pPr>
        <w:pStyle w:val="Sangra2detindependiente"/>
        <w:spacing w:line="36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Ley de instalación de espectaculares y anuncios en general Municipal </w:t>
      </w:r>
    </w:p>
    <w:p w:rsidR="003501F7" w:rsidRDefault="003501F7" w:rsidP="003501F7">
      <w:pPr>
        <w:pStyle w:val="Sangra2detindependiente"/>
        <w:spacing w:line="360" w:lineRule="auto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Código Fiscal del Estado de Jalisco </w:t>
      </w:r>
    </w:p>
    <w:p w:rsidR="007216CD" w:rsidRPr="00E809A1" w:rsidRDefault="007216CD" w:rsidP="00E809A1">
      <w:pPr>
        <w:pStyle w:val="Sangra2detindependiente"/>
        <w:spacing w:line="360" w:lineRule="auto"/>
        <w:ind w:left="0"/>
        <w:rPr>
          <w:rFonts w:cs="Arial"/>
          <w:szCs w:val="24"/>
        </w:rPr>
      </w:pPr>
    </w:p>
    <w:p w:rsidR="00E809A1" w:rsidRDefault="007216CD" w:rsidP="007216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 DEFINICIONES Y TERMINOLOGIA</w:t>
      </w:r>
    </w:p>
    <w:p w:rsidR="00B11D1D" w:rsidRDefault="00B11D1D" w:rsidP="007216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11D1D" w:rsidRDefault="00B11D1D" w:rsidP="004563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lang w:val="es-ES_tradnl"/>
        </w:rPr>
        <w:t xml:space="preserve">Archivar: </w:t>
      </w:r>
      <w:r w:rsidRPr="00C027CD">
        <w:rPr>
          <w:rFonts w:ascii="Arial" w:hAnsi="Arial" w:cs="Arial"/>
          <w:lang w:val="es-ES_tradnl"/>
        </w:rPr>
        <w:t>Guardar un archivo, para conservarlo o que no sufra alteraciones</w:t>
      </w:r>
    </w:p>
    <w:p w:rsidR="00CE3BB0" w:rsidRDefault="00CE3BB0" w:rsidP="00456386">
      <w:pPr>
        <w:spacing w:line="360" w:lineRule="auto"/>
        <w:jc w:val="both"/>
        <w:rPr>
          <w:rFonts w:ascii="Arial" w:hAnsi="Arial" w:cs="Arial"/>
          <w:color w:val="222222"/>
          <w:lang w:val="es-MX"/>
        </w:rPr>
      </w:pPr>
      <w:r w:rsidRPr="00A9369A">
        <w:rPr>
          <w:rFonts w:ascii="Arial" w:hAnsi="Arial" w:cs="Arial"/>
          <w:b/>
        </w:rPr>
        <w:t>Contrato de Arrendamiento:</w:t>
      </w:r>
      <w:r>
        <w:rPr>
          <w:rFonts w:ascii="Arial" w:hAnsi="Arial" w:cs="Arial"/>
          <w:b/>
        </w:rPr>
        <w:t xml:space="preserve"> </w:t>
      </w:r>
      <w:r w:rsidRPr="00A9369A">
        <w:rPr>
          <w:rFonts w:ascii="Arial" w:hAnsi="Arial" w:cs="Arial"/>
          <w:color w:val="222222"/>
        </w:rPr>
        <w:t>Contrato por el cual una persona usa o disfruta temporalmente de un bien a cambio del pago de un precio o la prestación de un servicio a su dueño.</w:t>
      </w:r>
    </w:p>
    <w:p w:rsidR="00197F10" w:rsidRDefault="00197F10" w:rsidP="004563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A9369A">
        <w:rPr>
          <w:rFonts w:ascii="Arial" w:hAnsi="Arial" w:cs="Arial"/>
          <w:b/>
          <w:bCs/>
        </w:rPr>
        <w:t>Emitido:</w:t>
      </w:r>
      <w:r>
        <w:rPr>
          <w:rFonts w:ascii="Arial" w:hAnsi="Arial" w:cs="Arial"/>
          <w:b/>
          <w:bCs/>
        </w:rPr>
        <w:t xml:space="preserve"> </w:t>
      </w:r>
      <w:r w:rsidRPr="00A9369A">
        <w:rPr>
          <w:rFonts w:ascii="Arial" w:hAnsi="Arial" w:cs="Arial"/>
          <w:bCs/>
        </w:rPr>
        <w:t xml:space="preserve">Poner en circulación algún documento. </w:t>
      </w:r>
    </w:p>
    <w:p w:rsidR="00B11D1D" w:rsidRPr="00AA04D1" w:rsidRDefault="004A6B73" w:rsidP="004563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</w:rPr>
      </w:pPr>
      <w:r w:rsidRPr="00A9369A">
        <w:rPr>
          <w:rFonts w:ascii="Arial" w:hAnsi="Arial" w:cs="Arial"/>
          <w:b/>
          <w:bCs/>
        </w:rPr>
        <w:t>Endosar:</w:t>
      </w:r>
      <w:r>
        <w:rPr>
          <w:rFonts w:ascii="Arial" w:hAnsi="Arial" w:cs="Arial"/>
          <w:b/>
          <w:bCs/>
        </w:rPr>
        <w:t xml:space="preserve"> </w:t>
      </w:r>
      <w:r>
        <w:rPr>
          <w:rStyle w:val="tgc"/>
          <w:rFonts w:ascii="Arial" w:hAnsi="Arial" w:cs="Arial"/>
          <w:color w:val="222222"/>
        </w:rPr>
        <w:t>E</w:t>
      </w:r>
      <w:r w:rsidRPr="00A9369A">
        <w:rPr>
          <w:rStyle w:val="tgc"/>
          <w:rFonts w:ascii="Arial" w:hAnsi="Arial" w:cs="Arial"/>
          <w:color w:val="222222"/>
        </w:rPr>
        <w:t>s una declaración, pura y simple, puesta en el título-valor por la cual su tenedor (a estos efectos llamado endosante) legitima a otra persona (denominada endosatario) en el ejercicio de los derechos incorporados al título.</w:t>
      </w:r>
    </w:p>
    <w:p w:rsidR="00A9369A" w:rsidRPr="00496AA6" w:rsidRDefault="00AE65D3" w:rsidP="00456386">
      <w:pPr>
        <w:spacing w:line="360" w:lineRule="auto"/>
        <w:jc w:val="both"/>
        <w:rPr>
          <w:rFonts w:ascii="Arial" w:hAnsi="Arial" w:cs="Arial"/>
          <w:lang w:val="es-ES_tradnl"/>
        </w:rPr>
      </w:pPr>
      <w:r w:rsidRPr="00A9369A">
        <w:rPr>
          <w:rFonts w:ascii="Arial" w:hAnsi="Arial" w:cs="Arial"/>
          <w:b/>
          <w:bCs/>
        </w:rPr>
        <w:t>Formato:</w:t>
      </w:r>
      <w:r w:rsidR="00746668">
        <w:rPr>
          <w:rFonts w:ascii="Arial" w:hAnsi="Arial" w:cs="Arial"/>
          <w:b/>
          <w:bCs/>
        </w:rPr>
        <w:t xml:space="preserve"> </w:t>
      </w:r>
      <w:r w:rsidR="00496AA6" w:rsidRPr="00851ADD">
        <w:rPr>
          <w:rFonts w:ascii="Arial" w:hAnsi="Arial" w:cs="Arial"/>
        </w:rPr>
        <w:t>Documento que se uti</w:t>
      </w:r>
      <w:r w:rsidR="00496AA6">
        <w:rPr>
          <w:rFonts w:ascii="Arial" w:hAnsi="Arial" w:cs="Arial"/>
        </w:rPr>
        <w:t xml:space="preserve">liza para plasmar </w:t>
      </w:r>
      <w:r w:rsidR="00496AA6" w:rsidRPr="00316046">
        <w:rPr>
          <w:rFonts w:ascii="Arial" w:hAnsi="Arial" w:cs="Arial"/>
        </w:rPr>
        <w:t>la información</w:t>
      </w:r>
      <w:r w:rsidR="00496AA6">
        <w:rPr>
          <w:rFonts w:ascii="Arial" w:hAnsi="Arial" w:cs="Arial"/>
        </w:rPr>
        <w:t xml:space="preserve"> obtenida</w:t>
      </w:r>
      <w:r w:rsidR="00496AA6" w:rsidRPr="00851ADD">
        <w:rPr>
          <w:rFonts w:ascii="Arial" w:hAnsi="Arial" w:cs="Arial"/>
        </w:rPr>
        <w:t xml:space="preserve"> de un proceso,</w:t>
      </w:r>
      <w:r w:rsidR="00496AA6">
        <w:rPr>
          <w:rFonts w:ascii="Arial" w:hAnsi="Arial" w:cs="Arial"/>
        </w:rPr>
        <w:t xml:space="preserve"> </w:t>
      </w:r>
      <w:r w:rsidR="00496AA6" w:rsidRPr="00851ADD">
        <w:rPr>
          <w:rFonts w:ascii="Arial" w:hAnsi="Arial" w:cs="Arial"/>
        </w:rPr>
        <w:t>procedimient</w:t>
      </w:r>
      <w:r w:rsidR="00496AA6">
        <w:rPr>
          <w:rFonts w:ascii="Arial" w:hAnsi="Arial" w:cs="Arial"/>
        </w:rPr>
        <w:t>o o actividad. (registro vacío)</w:t>
      </w:r>
    </w:p>
    <w:p w:rsidR="003501F7" w:rsidRDefault="00AE65D3" w:rsidP="00456386">
      <w:pPr>
        <w:spacing w:line="360" w:lineRule="auto"/>
        <w:jc w:val="both"/>
        <w:rPr>
          <w:rStyle w:val="tgc"/>
          <w:rFonts w:ascii="Arial" w:hAnsi="Arial" w:cs="Arial"/>
          <w:color w:val="222222"/>
        </w:rPr>
      </w:pPr>
      <w:r w:rsidRPr="00A9369A">
        <w:rPr>
          <w:rFonts w:ascii="Arial" w:hAnsi="Arial" w:cs="Arial"/>
          <w:b/>
        </w:rPr>
        <w:t xml:space="preserve">Impuesto </w:t>
      </w:r>
      <w:r w:rsidR="003501F7" w:rsidRPr="00A9369A">
        <w:rPr>
          <w:rFonts w:ascii="Arial" w:hAnsi="Arial" w:cs="Arial"/>
          <w:b/>
        </w:rPr>
        <w:t>Predial</w:t>
      </w:r>
      <w:r w:rsidR="003501F7" w:rsidRPr="00A9369A">
        <w:rPr>
          <w:rFonts w:ascii="Arial" w:hAnsi="Arial" w:cs="Arial"/>
        </w:rPr>
        <w:t xml:space="preserve">: </w:t>
      </w:r>
      <w:r w:rsidR="00A9369A" w:rsidRPr="00A9369A">
        <w:rPr>
          <w:rStyle w:val="tgc"/>
          <w:rFonts w:ascii="Arial" w:hAnsi="Arial" w:cs="Arial"/>
          <w:color w:val="222222"/>
        </w:rPr>
        <w:t>es un tributo con el cual se grava una propiedad o posesión inmobiliaria. Es una contribución que hacen los ciudadanos que son dueños de un inmueble, ya sea vivienda, despacho, oficina, edificio o local comercial.</w:t>
      </w:r>
    </w:p>
    <w:p w:rsidR="00D9204A" w:rsidRDefault="00D9204A" w:rsidP="00456386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Licencia: </w:t>
      </w:r>
      <w:r w:rsidRPr="00A71455">
        <w:rPr>
          <w:rFonts w:ascii="Arial" w:hAnsi="Arial" w:cs="Arial"/>
          <w:lang w:val="es-ES_tradnl"/>
        </w:rPr>
        <w:t xml:space="preserve">Autorización expedida por la autoridad municipal para que en un determinado establecimiento se realice habitualmente y por tiempo indefinido determinados actos o actividades correspondientes a un giro por  haberse cumplido los requisitos aplicables a ese giro. </w:t>
      </w:r>
    </w:p>
    <w:p w:rsidR="00C42BDC" w:rsidRDefault="00C42BDC" w:rsidP="00456386">
      <w:pPr>
        <w:spacing w:line="360" w:lineRule="auto"/>
        <w:jc w:val="both"/>
        <w:rPr>
          <w:rFonts w:ascii="Arial" w:hAnsi="Arial" w:cs="Arial"/>
          <w:lang w:val="es-ES_tradnl"/>
        </w:rPr>
      </w:pPr>
      <w:r w:rsidRPr="00A53237">
        <w:rPr>
          <w:rFonts w:ascii="Arial" w:hAnsi="Arial" w:cs="Arial"/>
          <w:b/>
          <w:lang w:val="es-ES_tradnl"/>
        </w:rPr>
        <w:t>Recepción:</w:t>
      </w:r>
      <w:r w:rsidRPr="00652CBC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Es un concepto vinculado al verbo recibir (obtener, aceptar, tomar algo). La recepción, por lo tanto, puede ser el resultado de esta acción.</w:t>
      </w:r>
    </w:p>
    <w:p w:rsidR="00D9204A" w:rsidRPr="004B4DF6" w:rsidRDefault="00D9204A" w:rsidP="00456386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Sistema: </w:t>
      </w:r>
      <w:r w:rsidRPr="004B4DF6">
        <w:rPr>
          <w:rFonts w:ascii="Arial" w:hAnsi="Arial" w:cs="Arial"/>
          <w:lang w:val="es-ES_tradnl"/>
        </w:rPr>
        <w:t xml:space="preserve">Un sistema es un conjunto de elementos organizados y relacionados que interactúan entre sí para lograr un objetivo. Los sistemas reciben (entrada) datos, y proveen información. </w:t>
      </w:r>
    </w:p>
    <w:p w:rsidR="00144E53" w:rsidRPr="00C42BDC" w:rsidRDefault="0070000F" w:rsidP="00456386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Solicitante: </w:t>
      </w:r>
      <w:r w:rsidRPr="00D45030">
        <w:rPr>
          <w:rFonts w:ascii="Arial" w:hAnsi="Arial" w:cs="Arial"/>
          <w:lang w:val="es-ES_tradnl"/>
        </w:rPr>
        <w:t xml:space="preserve">Persona que solicita o pide una cosa, en especial si lo hace formalmente y siguiendo un procedimiento establecido. </w:t>
      </w:r>
    </w:p>
    <w:p w:rsidR="00144E53" w:rsidRPr="00A9369A" w:rsidRDefault="00144E53" w:rsidP="007216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216CD" w:rsidRPr="007216CD" w:rsidRDefault="007216CD" w:rsidP="007216C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VII. CONTROL DE CAMBIOS</w:t>
      </w:r>
    </w:p>
    <w:p w:rsidR="00E809A1" w:rsidRPr="00E809A1" w:rsidRDefault="00E809A1" w:rsidP="00E809A1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1789"/>
        <w:gridCol w:w="6970"/>
      </w:tblGrid>
      <w:tr w:rsidR="00E809A1" w:rsidRPr="006E0AD1" w:rsidTr="00F66B4E">
        <w:tc>
          <w:tcPr>
            <w:tcW w:w="647" w:type="pct"/>
          </w:tcPr>
          <w:p w:rsidR="00E809A1" w:rsidRPr="006E0AD1" w:rsidRDefault="00E809A1" w:rsidP="00E809A1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0AD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889" w:type="pct"/>
          </w:tcPr>
          <w:p w:rsidR="00E809A1" w:rsidRPr="006E0AD1" w:rsidRDefault="00E809A1" w:rsidP="00E809A1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0AD1">
              <w:rPr>
                <w:rFonts w:ascii="Arial" w:hAnsi="Arial" w:cs="Arial"/>
                <w:b/>
              </w:rPr>
              <w:t>REVISIÓN</w:t>
            </w:r>
          </w:p>
        </w:tc>
        <w:tc>
          <w:tcPr>
            <w:tcW w:w="3464" w:type="pct"/>
          </w:tcPr>
          <w:p w:rsidR="00E809A1" w:rsidRPr="006E0AD1" w:rsidRDefault="00E809A1" w:rsidP="00E809A1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0AD1">
              <w:rPr>
                <w:rFonts w:ascii="Arial" w:hAnsi="Arial" w:cs="Arial"/>
                <w:b/>
              </w:rPr>
              <w:t>CAMBIO</w:t>
            </w:r>
          </w:p>
        </w:tc>
      </w:tr>
      <w:tr w:rsidR="00E809A1" w:rsidRPr="00E809A1" w:rsidTr="00F66B4E">
        <w:tc>
          <w:tcPr>
            <w:tcW w:w="647" w:type="pct"/>
          </w:tcPr>
          <w:p w:rsidR="00E809A1" w:rsidRPr="00E809A1" w:rsidRDefault="00E809A1" w:rsidP="00E809A1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:rsidR="00E809A1" w:rsidRPr="00E809A1" w:rsidRDefault="00E809A1" w:rsidP="00E809A1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4" w:type="pct"/>
          </w:tcPr>
          <w:p w:rsidR="00E809A1" w:rsidRPr="00E809A1" w:rsidRDefault="00E809A1" w:rsidP="00E809A1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77042" w:rsidRDefault="00E77042" w:rsidP="00275F2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95760" w:rsidRPr="00D414BA" w:rsidRDefault="00275F21" w:rsidP="00F372F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2253D2">
        <w:rPr>
          <w:rFonts w:ascii="Arial" w:hAnsi="Arial" w:cs="Arial"/>
          <w:b/>
          <w:bCs/>
        </w:rPr>
        <w:t>VIII. ANEXOS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920"/>
        <w:gridCol w:w="1489"/>
        <w:gridCol w:w="1418"/>
        <w:gridCol w:w="1080"/>
        <w:gridCol w:w="1188"/>
      </w:tblGrid>
      <w:tr w:rsidR="00CD009B" w:rsidRPr="004110AD" w:rsidTr="00AF78E8">
        <w:tc>
          <w:tcPr>
            <w:tcW w:w="1384" w:type="dxa"/>
          </w:tcPr>
          <w:p w:rsidR="00CD009B" w:rsidRPr="00C027CD" w:rsidRDefault="00CD009B" w:rsidP="0004477F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027CD">
              <w:rPr>
                <w:rFonts w:ascii="Tahoma" w:hAnsi="Tahoma" w:cs="Tahoma"/>
                <w:sz w:val="12"/>
                <w:szCs w:val="12"/>
              </w:rPr>
              <w:t xml:space="preserve">CODIGO DEL FORMATO </w:t>
            </w:r>
          </w:p>
        </w:tc>
        <w:tc>
          <w:tcPr>
            <w:tcW w:w="1276" w:type="dxa"/>
          </w:tcPr>
          <w:p w:rsidR="00CD009B" w:rsidRPr="00C027CD" w:rsidRDefault="00CD009B" w:rsidP="0004477F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027CD">
              <w:rPr>
                <w:rFonts w:ascii="Tahoma" w:hAnsi="Tahoma" w:cs="Tahoma"/>
                <w:sz w:val="12"/>
                <w:szCs w:val="12"/>
              </w:rPr>
              <w:t xml:space="preserve">NOMBRE DEL FORMATO </w:t>
            </w:r>
          </w:p>
        </w:tc>
        <w:tc>
          <w:tcPr>
            <w:tcW w:w="1276" w:type="dxa"/>
          </w:tcPr>
          <w:p w:rsidR="00CD009B" w:rsidRPr="00C027CD" w:rsidRDefault="00CD009B" w:rsidP="0004477F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027CD">
              <w:rPr>
                <w:rFonts w:ascii="Tahoma" w:hAnsi="Tahoma" w:cs="Tahoma"/>
                <w:sz w:val="12"/>
                <w:szCs w:val="12"/>
              </w:rPr>
              <w:t xml:space="preserve">LUGAR DE ALMACENAMIENTO </w:t>
            </w:r>
          </w:p>
        </w:tc>
        <w:tc>
          <w:tcPr>
            <w:tcW w:w="920" w:type="dxa"/>
          </w:tcPr>
          <w:p w:rsidR="00CD009B" w:rsidRPr="00C027CD" w:rsidRDefault="00CD009B" w:rsidP="0004477F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027CD">
              <w:rPr>
                <w:rFonts w:ascii="Tahoma" w:hAnsi="Tahoma" w:cs="Tahoma"/>
                <w:sz w:val="12"/>
                <w:szCs w:val="12"/>
              </w:rPr>
              <w:t>COPIA DE SEGURIDAD</w:t>
            </w:r>
          </w:p>
        </w:tc>
        <w:tc>
          <w:tcPr>
            <w:tcW w:w="1489" w:type="dxa"/>
          </w:tcPr>
          <w:p w:rsidR="00CD009B" w:rsidRPr="00C027CD" w:rsidRDefault="00CD009B" w:rsidP="0004477F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027CD">
              <w:rPr>
                <w:rFonts w:ascii="Tahoma" w:hAnsi="Tahoma" w:cs="Tahoma"/>
                <w:sz w:val="12"/>
                <w:szCs w:val="12"/>
              </w:rPr>
              <w:t xml:space="preserve">MEDIO DE ALMACENAMIENTO </w:t>
            </w:r>
          </w:p>
        </w:tc>
        <w:tc>
          <w:tcPr>
            <w:tcW w:w="1418" w:type="dxa"/>
          </w:tcPr>
          <w:p w:rsidR="00CD009B" w:rsidRPr="00C027CD" w:rsidRDefault="00CD009B" w:rsidP="0004477F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027CD">
              <w:rPr>
                <w:rFonts w:ascii="Tahoma" w:hAnsi="Tahoma" w:cs="Tahoma"/>
                <w:sz w:val="12"/>
                <w:szCs w:val="12"/>
              </w:rPr>
              <w:t xml:space="preserve">TIEMPO DE RETENCION </w:t>
            </w:r>
          </w:p>
        </w:tc>
        <w:tc>
          <w:tcPr>
            <w:tcW w:w="1080" w:type="dxa"/>
          </w:tcPr>
          <w:p w:rsidR="00CD009B" w:rsidRPr="00C027CD" w:rsidRDefault="00CD009B" w:rsidP="0004477F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027CD">
              <w:rPr>
                <w:rFonts w:ascii="Tahoma" w:hAnsi="Tahoma" w:cs="Tahoma"/>
                <w:sz w:val="12"/>
                <w:szCs w:val="12"/>
              </w:rPr>
              <w:t xml:space="preserve">DISPOSICION FINAL </w:t>
            </w:r>
          </w:p>
        </w:tc>
        <w:tc>
          <w:tcPr>
            <w:tcW w:w="1188" w:type="dxa"/>
          </w:tcPr>
          <w:p w:rsidR="00CD009B" w:rsidRPr="00C027CD" w:rsidRDefault="00CD009B" w:rsidP="0004477F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C027CD">
              <w:rPr>
                <w:rFonts w:ascii="Tahoma" w:hAnsi="Tahoma" w:cs="Tahoma"/>
                <w:sz w:val="12"/>
                <w:szCs w:val="12"/>
              </w:rPr>
              <w:t xml:space="preserve">RESPONSABLE </w:t>
            </w:r>
          </w:p>
        </w:tc>
      </w:tr>
      <w:tr w:rsidR="00CD009B" w:rsidRPr="004110AD" w:rsidTr="00AF78E8">
        <w:tc>
          <w:tcPr>
            <w:tcW w:w="1384" w:type="dxa"/>
          </w:tcPr>
          <w:p w:rsidR="00CD009B" w:rsidRDefault="00CD009B" w:rsidP="00A95760">
            <w:pPr>
              <w:rPr>
                <w:lang w:val="es-MX"/>
              </w:rPr>
            </w:pPr>
          </w:p>
          <w:p w:rsidR="00CD009B" w:rsidRPr="00D07B52" w:rsidRDefault="00CD009B" w:rsidP="00D07B5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0DF2">
              <w:rPr>
                <w:rFonts w:ascii="Arial" w:hAnsi="Arial" w:cs="Arial"/>
                <w:sz w:val="20"/>
                <w:szCs w:val="20"/>
                <w:lang w:val="es-MX"/>
              </w:rPr>
              <w:t>F-JPL-01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-01</w:t>
            </w:r>
          </w:p>
        </w:tc>
        <w:tc>
          <w:tcPr>
            <w:tcW w:w="1276" w:type="dxa"/>
          </w:tcPr>
          <w:p w:rsidR="00CD009B" w:rsidRPr="00D07B52" w:rsidRDefault="00CD009B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07B52">
              <w:rPr>
                <w:rFonts w:ascii="Arial" w:hAnsi="Arial" w:cs="Arial"/>
                <w:sz w:val="20"/>
                <w:szCs w:val="20"/>
                <w:lang w:val="es-MX"/>
              </w:rPr>
              <w:t xml:space="preserve">Solicitud para licencias de giro o anuncio </w:t>
            </w:r>
          </w:p>
        </w:tc>
        <w:tc>
          <w:tcPr>
            <w:tcW w:w="1276" w:type="dxa"/>
          </w:tcPr>
          <w:p w:rsidR="00CD009B" w:rsidRPr="00D07B52" w:rsidRDefault="00CD009B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07B52">
              <w:rPr>
                <w:rFonts w:ascii="Arial" w:hAnsi="Arial" w:cs="Arial"/>
                <w:sz w:val="20"/>
                <w:szCs w:val="20"/>
                <w:lang w:val="es-MX"/>
              </w:rPr>
              <w:t xml:space="preserve">Jefatura de Padrón y Licencias </w:t>
            </w:r>
          </w:p>
        </w:tc>
        <w:tc>
          <w:tcPr>
            <w:tcW w:w="920" w:type="dxa"/>
          </w:tcPr>
          <w:p w:rsidR="00CD009B" w:rsidRPr="00D07B52" w:rsidRDefault="00CD009B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07B52">
              <w:rPr>
                <w:rFonts w:ascii="Arial" w:hAnsi="Arial" w:cs="Arial"/>
                <w:sz w:val="20"/>
                <w:szCs w:val="20"/>
                <w:lang w:val="es-MX"/>
              </w:rPr>
              <w:t xml:space="preserve">Archivo físico </w:t>
            </w:r>
          </w:p>
        </w:tc>
        <w:tc>
          <w:tcPr>
            <w:tcW w:w="1489" w:type="dxa"/>
          </w:tcPr>
          <w:p w:rsidR="00CD009B" w:rsidRPr="00D07B52" w:rsidRDefault="00CD009B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07B52">
              <w:rPr>
                <w:rFonts w:ascii="Arial" w:hAnsi="Arial" w:cs="Arial"/>
                <w:sz w:val="20"/>
                <w:szCs w:val="20"/>
                <w:lang w:val="es-MX"/>
              </w:rPr>
              <w:t>Físico</w:t>
            </w:r>
          </w:p>
        </w:tc>
        <w:tc>
          <w:tcPr>
            <w:tcW w:w="1418" w:type="dxa"/>
          </w:tcPr>
          <w:p w:rsidR="00CD009B" w:rsidRPr="00D07B52" w:rsidRDefault="00ED343D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Permanente</w:t>
            </w:r>
          </w:p>
        </w:tc>
        <w:tc>
          <w:tcPr>
            <w:tcW w:w="1080" w:type="dxa"/>
          </w:tcPr>
          <w:p w:rsidR="00CD009B" w:rsidRPr="00D07B52" w:rsidRDefault="00CD009B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07B52">
              <w:rPr>
                <w:rFonts w:ascii="Arial" w:hAnsi="Arial" w:cs="Arial"/>
                <w:sz w:val="20"/>
                <w:szCs w:val="20"/>
                <w:lang w:val="es-MX"/>
              </w:rPr>
              <w:t xml:space="preserve">Archivo </w:t>
            </w:r>
          </w:p>
        </w:tc>
        <w:tc>
          <w:tcPr>
            <w:tcW w:w="1188" w:type="dxa"/>
          </w:tcPr>
          <w:p w:rsidR="00CD009B" w:rsidRPr="00D07B52" w:rsidRDefault="00CD009B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07B52">
              <w:rPr>
                <w:rFonts w:ascii="Arial" w:hAnsi="Arial" w:cs="Arial"/>
                <w:sz w:val="20"/>
                <w:szCs w:val="20"/>
                <w:lang w:val="es-MX"/>
              </w:rPr>
              <w:t xml:space="preserve">Jefe de Padrón y Licencia </w:t>
            </w:r>
          </w:p>
        </w:tc>
      </w:tr>
      <w:tr w:rsidR="00CD009B" w:rsidRPr="004110AD" w:rsidTr="00AF78E8">
        <w:tc>
          <w:tcPr>
            <w:tcW w:w="1384" w:type="dxa"/>
          </w:tcPr>
          <w:p w:rsidR="00CD009B" w:rsidRPr="004110AD" w:rsidRDefault="00CD009B" w:rsidP="00A95760">
            <w:pPr>
              <w:rPr>
                <w:lang w:val="es-MX"/>
              </w:rPr>
            </w:pPr>
            <w:r w:rsidRPr="008E0DF2">
              <w:rPr>
                <w:rFonts w:ascii="Arial" w:hAnsi="Arial" w:cs="Arial"/>
                <w:sz w:val="20"/>
                <w:szCs w:val="20"/>
                <w:lang w:val="es-MX"/>
              </w:rPr>
              <w:t>F-JPL-0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1-0</w:t>
            </w:r>
            <w:r w:rsidR="00304127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1276" w:type="dxa"/>
          </w:tcPr>
          <w:p w:rsidR="00CD009B" w:rsidRPr="00D07B52" w:rsidRDefault="00CD009B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07B52">
              <w:rPr>
                <w:rFonts w:ascii="Arial" w:hAnsi="Arial" w:cs="Arial"/>
                <w:sz w:val="20"/>
                <w:szCs w:val="20"/>
                <w:lang w:val="es-MX"/>
              </w:rPr>
              <w:t>Formato para calificación de licencia municipal</w:t>
            </w:r>
          </w:p>
        </w:tc>
        <w:tc>
          <w:tcPr>
            <w:tcW w:w="1276" w:type="dxa"/>
          </w:tcPr>
          <w:p w:rsidR="00CD009B" w:rsidRPr="00D07B52" w:rsidRDefault="00CD009B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07B52">
              <w:rPr>
                <w:rFonts w:ascii="Arial" w:hAnsi="Arial" w:cs="Arial"/>
                <w:sz w:val="20"/>
                <w:szCs w:val="20"/>
                <w:lang w:val="es-MX"/>
              </w:rPr>
              <w:t xml:space="preserve">Jefatura de Padrón y Licencia </w:t>
            </w:r>
          </w:p>
        </w:tc>
        <w:tc>
          <w:tcPr>
            <w:tcW w:w="920" w:type="dxa"/>
          </w:tcPr>
          <w:p w:rsidR="00CD009B" w:rsidRPr="00D07B52" w:rsidRDefault="00CD009B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07B52">
              <w:rPr>
                <w:rFonts w:ascii="Arial" w:hAnsi="Arial" w:cs="Arial"/>
                <w:sz w:val="20"/>
                <w:szCs w:val="20"/>
                <w:lang w:val="es-MX"/>
              </w:rPr>
              <w:t>Archivo Físico</w:t>
            </w:r>
          </w:p>
        </w:tc>
        <w:tc>
          <w:tcPr>
            <w:tcW w:w="1489" w:type="dxa"/>
          </w:tcPr>
          <w:p w:rsidR="00CD009B" w:rsidRPr="00D07B52" w:rsidRDefault="00CD009B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07B52">
              <w:rPr>
                <w:rFonts w:ascii="Arial" w:hAnsi="Arial" w:cs="Arial"/>
                <w:sz w:val="20"/>
                <w:szCs w:val="20"/>
                <w:lang w:val="es-MX"/>
              </w:rPr>
              <w:t>Físico</w:t>
            </w:r>
          </w:p>
        </w:tc>
        <w:tc>
          <w:tcPr>
            <w:tcW w:w="1418" w:type="dxa"/>
          </w:tcPr>
          <w:p w:rsidR="00CD009B" w:rsidRPr="00D07B52" w:rsidRDefault="00ED343D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Permanente</w:t>
            </w:r>
          </w:p>
        </w:tc>
        <w:tc>
          <w:tcPr>
            <w:tcW w:w="1080" w:type="dxa"/>
          </w:tcPr>
          <w:p w:rsidR="00CD009B" w:rsidRPr="00D07B52" w:rsidRDefault="00CD009B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07B52">
              <w:rPr>
                <w:rFonts w:ascii="Arial" w:hAnsi="Arial" w:cs="Arial"/>
                <w:sz w:val="20"/>
                <w:szCs w:val="20"/>
                <w:lang w:val="es-MX"/>
              </w:rPr>
              <w:t xml:space="preserve">Archivo </w:t>
            </w:r>
          </w:p>
        </w:tc>
        <w:tc>
          <w:tcPr>
            <w:tcW w:w="1188" w:type="dxa"/>
          </w:tcPr>
          <w:p w:rsidR="00CD009B" w:rsidRPr="00D07B52" w:rsidRDefault="00CD009B" w:rsidP="00A9576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07B52">
              <w:rPr>
                <w:rFonts w:ascii="Arial" w:hAnsi="Arial" w:cs="Arial"/>
                <w:sz w:val="20"/>
                <w:szCs w:val="20"/>
                <w:lang w:val="es-MX"/>
              </w:rPr>
              <w:t xml:space="preserve">Jefe de Padrón y Licencia </w:t>
            </w:r>
          </w:p>
        </w:tc>
      </w:tr>
      <w:tr w:rsidR="00CD009B" w:rsidRPr="004110AD" w:rsidTr="00AF78E8">
        <w:trPr>
          <w:trHeight w:val="1070"/>
        </w:trPr>
        <w:tc>
          <w:tcPr>
            <w:tcW w:w="1384" w:type="dxa"/>
          </w:tcPr>
          <w:p w:rsidR="00CD009B" w:rsidRPr="004110AD" w:rsidRDefault="00CD009B" w:rsidP="00A95760">
            <w:pPr>
              <w:rPr>
                <w:lang w:val="es-MX"/>
              </w:rPr>
            </w:pPr>
            <w:r w:rsidRPr="008E0DF2">
              <w:rPr>
                <w:rFonts w:ascii="Arial" w:hAnsi="Arial" w:cs="Arial"/>
                <w:sz w:val="20"/>
                <w:szCs w:val="20"/>
                <w:lang w:val="es-MX"/>
              </w:rPr>
              <w:t>F-JPL-0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1-0</w:t>
            </w:r>
            <w:r w:rsidR="00304127"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1276" w:type="dxa"/>
          </w:tcPr>
          <w:p w:rsidR="00CD009B" w:rsidRPr="00D07B52" w:rsidRDefault="00CD009B" w:rsidP="00C7661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07B52">
              <w:rPr>
                <w:rFonts w:ascii="Arial" w:hAnsi="Arial" w:cs="Arial"/>
                <w:sz w:val="20"/>
                <w:szCs w:val="20"/>
                <w:lang w:val="es-MX"/>
              </w:rPr>
              <w:t>Orden de Pago</w:t>
            </w:r>
          </w:p>
        </w:tc>
        <w:tc>
          <w:tcPr>
            <w:tcW w:w="1276" w:type="dxa"/>
          </w:tcPr>
          <w:p w:rsidR="00CD009B" w:rsidRPr="00D07B52" w:rsidRDefault="00CD009B" w:rsidP="00C7661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07B52">
              <w:rPr>
                <w:rFonts w:ascii="Arial" w:hAnsi="Arial" w:cs="Arial"/>
                <w:sz w:val="20"/>
                <w:szCs w:val="20"/>
                <w:lang w:val="es-MX"/>
              </w:rPr>
              <w:t xml:space="preserve">Jefatura de Padrón y Licencias </w:t>
            </w:r>
          </w:p>
        </w:tc>
        <w:tc>
          <w:tcPr>
            <w:tcW w:w="920" w:type="dxa"/>
          </w:tcPr>
          <w:p w:rsidR="00CD009B" w:rsidRPr="00D07B52" w:rsidRDefault="00CD009B" w:rsidP="00C7661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07B52">
              <w:rPr>
                <w:rFonts w:ascii="Arial" w:hAnsi="Arial" w:cs="Arial"/>
                <w:sz w:val="20"/>
                <w:szCs w:val="20"/>
                <w:lang w:val="es-MX"/>
              </w:rPr>
              <w:t xml:space="preserve">Archivo Físico </w:t>
            </w:r>
          </w:p>
        </w:tc>
        <w:tc>
          <w:tcPr>
            <w:tcW w:w="1489" w:type="dxa"/>
          </w:tcPr>
          <w:p w:rsidR="00CD009B" w:rsidRPr="00D07B52" w:rsidRDefault="00CD009B" w:rsidP="00C7661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07B52">
              <w:rPr>
                <w:rFonts w:ascii="Arial" w:hAnsi="Arial" w:cs="Arial"/>
                <w:sz w:val="20"/>
                <w:szCs w:val="20"/>
                <w:lang w:val="es-MX"/>
              </w:rPr>
              <w:t xml:space="preserve">Físico </w:t>
            </w:r>
          </w:p>
        </w:tc>
        <w:tc>
          <w:tcPr>
            <w:tcW w:w="1418" w:type="dxa"/>
          </w:tcPr>
          <w:p w:rsidR="00CD009B" w:rsidRPr="00ED343D" w:rsidRDefault="00ED343D" w:rsidP="00ED343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Permanente</w:t>
            </w:r>
          </w:p>
        </w:tc>
        <w:tc>
          <w:tcPr>
            <w:tcW w:w="1080" w:type="dxa"/>
          </w:tcPr>
          <w:p w:rsidR="00CD009B" w:rsidRPr="00D07B52" w:rsidRDefault="00CD009B" w:rsidP="00C7661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07B52">
              <w:rPr>
                <w:rFonts w:ascii="Arial" w:hAnsi="Arial" w:cs="Arial"/>
                <w:sz w:val="20"/>
                <w:szCs w:val="20"/>
                <w:lang w:val="es-MX"/>
              </w:rPr>
              <w:t xml:space="preserve">Archivo </w:t>
            </w:r>
          </w:p>
        </w:tc>
        <w:tc>
          <w:tcPr>
            <w:tcW w:w="1188" w:type="dxa"/>
          </w:tcPr>
          <w:p w:rsidR="00CD009B" w:rsidRPr="00D07B52" w:rsidRDefault="00CD009B" w:rsidP="00C7661F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07B52">
              <w:rPr>
                <w:rFonts w:ascii="Arial" w:hAnsi="Arial" w:cs="Arial"/>
                <w:sz w:val="20"/>
                <w:szCs w:val="20"/>
                <w:lang w:val="es-MX"/>
              </w:rPr>
              <w:t xml:space="preserve">Jefe de Padrón y Licencia </w:t>
            </w:r>
          </w:p>
        </w:tc>
      </w:tr>
    </w:tbl>
    <w:p w:rsidR="00A95760" w:rsidRPr="004110AD" w:rsidRDefault="00A95760" w:rsidP="00A95760">
      <w:pPr>
        <w:rPr>
          <w:lang w:val="es-MX"/>
        </w:rPr>
      </w:pPr>
    </w:p>
    <w:sectPr w:rsidR="00A95760" w:rsidRPr="004110AD" w:rsidSect="00D12B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185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B7" w:rsidRDefault="00974FB7" w:rsidP="00E809A1">
      <w:r>
        <w:separator/>
      </w:r>
    </w:p>
  </w:endnote>
  <w:endnote w:type="continuationSeparator" w:id="0">
    <w:p w:rsidR="00974FB7" w:rsidRDefault="00974FB7" w:rsidP="00E8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E1" w:rsidRDefault="00A35A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353"/>
      <w:gridCol w:w="3354"/>
      <w:gridCol w:w="3354"/>
    </w:tblGrid>
    <w:tr w:rsidR="00453D0F" w:rsidRPr="00CF4A02" w:rsidTr="00F66B4E">
      <w:tc>
        <w:tcPr>
          <w:tcW w:w="3353" w:type="dxa"/>
        </w:tcPr>
        <w:p w:rsidR="00453D0F" w:rsidRPr="00CF4A02" w:rsidRDefault="00763EE0" w:rsidP="00F66B4E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  <w:b/>
            </w:rPr>
          </w:pPr>
          <w:r w:rsidRPr="00CF4A02">
            <w:rPr>
              <w:rFonts w:asciiTheme="minorHAnsi" w:hAnsiTheme="minorHAnsi"/>
            </w:rPr>
            <w:tab/>
          </w:r>
          <w:r w:rsidRPr="00CF4A02">
            <w:rPr>
              <w:rFonts w:asciiTheme="minorHAnsi" w:hAnsiTheme="minorHAnsi"/>
              <w:b/>
            </w:rPr>
            <w:t>Elaboró:</w:t>
          </w:r>
        </w:p>
        <w:p w:rsidR="00453D0F" w:rsidRPr="00CF4A02" w:rsidRDefault="00763EE0" w:rsidP="00F66B4E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  <w:sz w:val="20"/>
              <w:szCs w:val="20"/>
            </w:rPr>
          </w:pPr>
          <w:r w:rsidRPr="00CF4A02">
            <w:rPr>
              <w:rFonts w:asciiTheme="minorHAnsi" w:hAnsiTheme="minorHAnsi"/>
              <w:sz w:val="20"/>
              <w:szCs w:val="20"/>
            </w:rPr>
            <w:t xml:space="preserve">*Documento original electrónico </w:t>
          </w:r>
        </w:p>
        <w:p w:rsidR="00453D0F" w:rsidRPr="00CF4A02" w:rsidRDefault="00763EE0" w:rsidP="00F66B4E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</w:rPr>
          </w:pPr>
          <w:r w:rsidRPr="00CF4A02">
            <w:rPr>
              <w:rFonts w:asciiTheme="minorHAnsi" w:hAnsiTheme="minorHAnsi"/>
              <w:sz w:val="20"/>
              <w:szCs w:val="20"/>
            </w:rPr>
            <w:t>*Documento original impreso c/firma</w:t>
          </w:r>
          <w:r w:rsidRPr="00CF4A02">
            <w:rPr>
              <w:rFonts w:asciiTheme="minorHAnsi" w:hAnsiTheme="minorHAnsi"/>
              <w:sz w:val="20"/>
              <w:szCs w:val="20"/>
            </w:rPr>
            <w:tab/>
          </w:r>
        </w:p>
      </w:tc>
      <w:tc>
        <w:tcPr>
          <w:tcW w:w="3354" w:type="dxa"/>
        </w:tcPr>
        <w:p w:rsidR="00453D0F" w:rsidRPr="00CF4A02" w:rsidRDefault="00763EE0" w:rsidP="00F66B4E">
          <w:pPr>
            <w:pStyle w:val="Piedepgina"/>
            <w:jc w:val="center"/>
            <w:rPr>
              <w:rFonts w:asciiTheme="minorHAnsi" w:hAnsiTheme="minorHAnsi"/>
              <w:b/>
            </w:rPr>
          </w:pPr>
          <w:r w:rsidRPr="00CF4A02">
            <w:rPr>
              <w:rFonts w:asciiTheme="minorHAnsi" w:hAnsiTheme="minorHAnsi"/>
              <w:b/>
            </w:rPr>
            <w:t>Validó:</w:t>
          </w:r>
        </w:p>
        <w:p w:rsidR="00453D0F" w:rsidRPr="00CF4A02" w:rsidRDefault="00763EE0" w:rsidP="00F66B4E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  <w:sz w:val="20"/>
              <w:szCs w:val="20"/>
            </w:rPr>
          </w:pPr>
          <w:r w:rsidRPr="00CF4A02">
            <w:rPr>
              <w:rFonts w:asciiTheme="minorHAnsi" w:hAnsiTheme="minorHAnsi"/>
              <w:sz w:val="20"/>
              <w:szCs w:val="20"/>
            </w:rPr>
            <w:t xml:space="preserve">*Documento original electrónico </w:t>
          </w:r>
        </w:p>
        <w:p w:rsidR="00453D0F" w:rsidRPr="00CF4A02" w:rsidRDefault="00763EE0" w:rsidP="00F66B4E">
          <w:pPr>
            <w:pStyle w:val="Piedepgina"/>
            <w:jc w:val="center"/>
            <w:rPr>
              <w:rFonts w:asciiTheme="minorHAnsi" w:hAnsiTheme="minorHAnsi"/>
            </w:rPr>
          </w:pPr>
          <w:r w:rsidRPr="00CF4A02">
            <w:rPr>
              <w:rFonts w:asciiTheme="minorHAnsi" w:hAnsiTheme="minorHAnsi"/>
              <w:sz w:val="20"/>
              <w:szCs w:val="20"/>
            </w:rPr>
            <w:t>*Documento original impreso c/firma</w:t>
          </w:r>
          <w:r w:rsidRPr="00CF4A02">
            <w:rPr>
              <w:rFonts w:asciiTheme="minorHAnsi" w:hAnsiTheme="minorHAnsi"/>
              <w:sz w:val="20"/>
              <w:szCs w:val="20"/>
            </w:rPr>
            <w:tab/>
          </w:r>
        </w:p>
      </w:tc>
      <w:tc>
        <w:tcPr>
          <w:tcW w:w="3354" w:type="dxa"/>
        </w:tcPr>
        <w:p w:rsidR="00453D0F" w:rsidRPr="00CF4A02" w:rsidRDefault="00763EE0" w:rsidP="00F66B4E">
          <w:pPr>
            <w:pStyle w:val="Piedepgina"/>
            <w:jc w:val="center"/>
            <w:rPr>
              <w:rFonts w:asciiTheme="minorHAnsi" w:hAnsiTheme="minorHAnsi"/>
              <w:b/>
            </w:rPr>
          </w:pPr>
          <w:r w:rsidRPr="00CF4A02">
            <w:rPr>
              <w:rFonts w:asciiTheme="minorHAnsi" w:hAnsiTheme="minorHAnsi"/>
              <w:b/>
            </w:rPr>
            <w:t>Autorizó:</w:t>
          </w:r>
        </w:p>
        <w:p w:rsidR="00453D0F" w:rsidRPr="00CF4A02" w:rsidRDefault="00763EE0" w:rsidP="00F66B4E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  <w:sz w:val="20"/>
              <w:szCs w:val="20"/>
            </w:rPr>
          </w:pPr>
          <w:r w:rsidRPr="00CF4A02">
            <w:rPr>
              <w:rFonts w:asciiTheme="minorHAnsi" w:hAnsiTheme="minorHAnsi"/>
              <w:sz w:val="20"/>
              <w:szCs w:val="20"/>
            </w:rPr>
            <w:t xml:space="preserve">*Documento original electrónico </w:t>
          </w:r>
        </w:p>
        <w:p w:rsidR="00453D0F" w:rsidRPr="00CF4A02" w:rsidRDefault="00763EE0" w:rsidP="00F66B4E">
          <w:pPr>
            <w:pStyle w:val="Piedepgina"/>
            <w:jc w:val="center"/>
            <w:rPr>
              <w:rFonts w:asciiTheme="minorHAnsi" w:hAnsiTheme="minorHAnsi"/>
            </w:rPr>
          </w:pPr>
          <w:r w:rsidRPr="00CF4A02">
            <w:rPr>
              <w:rFonts w:asciiTheme="minorHAnsi" w:hAnsiTheme="minorHAnsi"/>
              <w:sz w:val="20"/>
              <w:szCs w:val="20"/>
            </w:rPr>
            <w:t>*Documento original impreso c/firma</w:t>
          </w:r>
          <w:r w:rsidRPr="00CF4A02">
            <w:rPr>
              <w:rFonts w:asciiTheme="minorHAnsi" w:hAnsiTheme="minorHAnsi"/>
              <w:sz w:val="20"/>
              <w:szCs w:val="20"/>
            </w:rPr>
            <w:tab/>
          </w:r>
        </w:p>
      </w:tc>
    </w:tr>
    <w:tr w:rsidR="00453D0F" w:rsidRPr="00CF4A02" w:rsidTr="00F66B4E">
      <w:tc>
        <w:tcPr>
          <w:tcW w:w="3353" w:type="dxa"/>
        </w:tcPr>
        <w:p w:rsidR="00453D0F" w:rsidRPr="00CF4A02" w:rsidRDefault="004D3BA3" w:rsidP="00F66B4E">
          <w:pPr>
            <w:pStyle w:val="Piedepgina"/>
            <w:rPr>
              <w:rFonts w:asciiTheme="minorHAnsi" w:hAnsiTheme="minorHAnsi"/>
            </w:rPr>
          </w:pPr>
        </w:p>
        <w:p w:rsidR="00453D0F" w:rsidRPr="00EE450F" w:rsidRDefault="00EE450F" w:rsidP="00EE450F">
          <w:pPr>
            <w:pStyle w:val="Piedepgina"/>
            <w:jc w:val="center"/>
            <w:rPr>
              <w:rFonts w:asciiTheme="minorHAnsi" w:hAnsiTheme="minorHAnsi"/>
              <w:sz w:val="20"/>
              <w:szCs w:val="20"/>
            </w:rPr>
          </w:pPr>
          <w:r w:rsidRPr="00E06C1C">
            <w:rPr>
              <w:rFonts w:asciiTheme="minorHAnsi" w:hAnsiTheme="minorHAnsi"/>
              <w:sz w:val="20"/>
              <w:szCs w:val="20"/>
            </w:rPr>
            <w:t>Sistema de gestión de calidad</w:t>
          </w:r>
        </w:p>
        <w:p w:rsidR="00453D0F" w:rsidRPr="00CF4A02" w:rsidRDefault="004D3BA3" w:rsidP="00F66B4E">
          <w:pPr>
            <w:pStyle w:val="Piedepgina"/>
            <w:rPr>
              <w:rFonts w:asciiTheme="minorHAnsi" w:hAnsiTheme="minorHAnsi"/>
            </w:rPr>
          </w:pPr>
        </w:p>
      </w:tc>
      <w:tc>
        <w:tcPr>
          <w:tcW w:w="3354" w:type="dxa"/>
          <w:vAlign w:val="center"/>
        </w:tcPr>
        <w:p w:rsidR="00453D0F" w:rsidRPr="00CF4A02" w:rsidRDefault="00EE450F" w:rsidP="00F66B4E">
          <w:pPr>
            <w:pStyle w:val="Piedepgina"/>
            <w:jc w:val="center"/>
            <w:rPr>
              <w:rFonts w:asciiTheme="minorHAnsi" w:hAnsiTheme="minorHAnsi"/>
            </w:rPr>
          </w:pPr>
          <w:r w:rsidRPr="00E06C1C">
            <w:rPr>
              <w:rFonts w:asciiTheme="minorHAnsi" w:hAnsiTheme="minorHAnsi"/>
              <w:sz w:val="20"/>
              <w:szCs w:val="20"/>
            </w:rPr>
            <w:t>Contraloría</w:t>
          </w:r>
        </w:p>
      </w:tc>
      <w:tc>
        <w:tcPr>
          <w:tcW w:w="3354" w:type="dxa"/>
          <w:vAlign w:val="center"/>
        </w:tcPr>
        <w:p w:rsidR="00453D0F" w:rsidRPr="00CF4A02" w:rsidRDefault="00DB2FDD" w:rsidP="00F66B4E">
          <w:pPr>
            <w:pStyle w:val="Piedepgina"/>
            <w:jc w:val="center"/>
            <w:rPr>
              <w:rFonts w:asciiTheme="minorHAnsi" w:hAnsiTheme="minorHAnsi"/>
            </w:rPr>
          </w:pPr>
          <w:r w:rsidRPr="00E06C1C">
            <w:rPr>
              <w:rFonts w:asciiTheme="minorHAnsi" w:hAnsiTheme="minorHAnsi"/>
              <w:sz w:val="20"/>
              <w:szCs w:val="20"/>
            </w:rPr>
            <w:t>Presidencia</w:t>
          </w:r>
        </w:p>
      </w:tc>
    </w:tr>
  </w:tbl>
  <w:p w:rsidR="009F33A1" w:rsidRDefault="004D3B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353"/>
      <w:gridCol w:w="3354"/>
      <w:gridCol w:w="3354"/>
    </w:tblGrid>
    <w:tr w:rsidR="00CF4A02" w:rsidRPr="00CF4A02" w:rsidTr="00F66B4E">
      <w:tc>
        <w:tcPr>
          <w:tcW w:w="3353" w:type="dxa"/>
        </w:tcPr>
        <w:p w:rsidR="00CF4A02" w:rsidRPr="00CF4A02" w:rsidRDefault="00CF4A02" w:rsidP="00F66B4E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  <w:b/>
            </w:rPr>
          </w:pPr>
          <w:r w:rsidRPr="00CF4A02">
            <w:rPr>
              <w:rFonts w:asciiTheme="minorHAnsi" w:hAnsiTheme="minorHAnsi"/>
            </w:rPr>
            <w:tab/>
          </w:r>
          <w:r w:rsidRPr="00CF4A02">
            <w:rPr>
              <w:rFonts w:asciiTheme="minorHAnsi" w:hAnsiTheme="minorHAnsi"/>
              <w:b/>
            </w:rPr>
            <w:t>Elaboró:</w:t>
          </w:r>
        </w:p>
        <w:p w:rsidR="00CF4A02" w:rsidRPr="00CF4A02" w:rsidRDefault="00CF4A02" w:rsidP="00F66B4E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  <w:sz w:val="20"/>
              <w:szCs w:val="20"/>
            </w:rPr>
          </w:pPr>
          <w:r w:rsidRPr="00CF4A02">
            <w:rPr>
              <w:rFonts w:asciiTheme="minorHAnsi" w:hAnsiTheme="minorHAnsi"/>
              <w:sz w:val="20"/>
              <w:szCs w:val="20"/>
            </w:rPr>
            <w:t xml:space="preserve">*Documento original electrónico </w:t>
          </w:r>
        </w:p>
        <w:p w:rsidR="00CF4A02" w:rsidRPr="00CF4A02" w:rsidRDefault="00CF4A02" w:rsidP="00F66B4E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</w:rPr>
          </w:pPr>
          <w:r w:rsidRPr="00CF4A02">
            <w:rPr>
              <w:rFonts w:asciiTheme="minorHAnsi" w:hAnsiTheme="minorHAnsi"/>
              <w:sz w:val="20"/>
              <w:szCs w:val="20"/>
            </w:rPr>
            <w:t>*Documento original impreso c/firma</w:t>
          </w:r>
          <w:r w:rsidRPr="00CF4A02">
            <w:rPr>
              <w:rFonts w:asciiTheme="minorHAnsi" w:hAnsiTheme="minorHAnsi"/>
              <w:sz w:val="20"/>
              <w:szCs w:val="20"/>
            </w:rPr>
            <w:tab/>
          </w:r>
        </w:p>
      </w:tc>
      <w:tc>
        <w:tcPr>
          <w:tcW w:w="3354" w:type="dxa"/>
        </w:tcPr>
        <w:p w:rsidR="00CF4A02" w:rsidRPr="00CF4A02" w:rsidRDefault="00CF4A02" w:rsidP="00F66B4E">
          <w:pPr>
            <w:pStyle w:val="Piedepgina"/>
            <w:jc w:val="center"/>
            <w:rPr>
              <w:rFonts w:asciiTheme="minorHAnsi" w:hAnsiTheme="minorHAnsi"/>
              <w:b/>
            </w:rPr>
          </w:pPr>
          <w:r w:rsidRPr="00CF4A02">
            <w:rPr>
              <w:rFonts w:asciiTheme="minorHAnsi" w:hAnsiTheme="minorHAnsi"/>
              <w:b/>
            </w:rPr>
            <w:t>Validó:</w:t>
          </w:r>
        </w:p>
        <w:p w:rsidR="00CF4A02" w:rsidRPr="00CF4A02" w:rsidRDefault="00CF4A02" w:rsidP="00F66B4E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  <w:sz w:val="20"/>
              <w:szCs w:val="20"/>
            </w:rPr>
          </w:pPr>
          <w:r w:rsidRPr="00CF4A02">
            <w:rPr>
              <w:rFonts w:asciiTheme="minorHAnsi" w:hAnsiTheme="minorHAnsi"/>
              <w:sz w:val="20"/>
              <w:szCs w:val="20"/>
            </w:rPr>
            <w:t xml:space="preserve">*Documento original electrónico </w:t>
          </w:r>
        </w:p>
        <w:p w:rsidR="00CF4A02" w:rsidRPr="00CF4A02" w:rsidRDefault="00CF4A02" w:rsidP="00F66B4E">
          <w:pPr>
            <w:pStyle w:val="Piedepgina"/>
            <w:jc w:val="center"/>
            <w:rPr>
              <w:rFonts w:asciiTheme="minorHAnsi" w:hAnsiTheme="minorHAnsi"/>
            </w:rPr>
          </w:pPr>
          <w:r w:rsidRPr="00CF4A02">
            <w:rPr>
              <w:rFonts w:asciiTheme="minorHAnsi" w:hAnsiTheme="minorHAnsi"/>
              <w:sz w:val="20"/>
              <w:szCs w:val="20"/>
            </w:rPr>
            <w:t>*Documento original impreso c/firma</w:t>
          </w:r>
          <w:r w:rsidRPr="00CF4A02">
            <w:rPr>
              <w:rFonts w:asciiTheme="minorHAnsi" w:hAnsiTheme="minorHAnsi"/>
              <w:sz w:val="20"/>
              <w:szCs w:val="20"/>
            </w:rPr>
            <w:tab/>
          </w:r>
        </w:p>
      </w:tc>
      <w:tc>
        <w:tcPr>
          <w:tcW w:w="3354" w:type="dxa"/>
        </w:tcPr>
        <w:p w:rsidR="00CF4A02" w:rsidRPr="00CF4A02" w:rsidRDefault="00CF4A02" w:rsidP="00F66B4E">
          <w:pPr>
            <w:pStyle w:val="Piedepgina"/>
            <w:jc w:val="center"/>
            <w:rPr>
              <w:rFonts w:asciiTheme="minorHAnsi" w:hAnsiTheme="minorHAnsi"/>
              <w:b/>
            </w:rPr>
          </w:pPr>
          <w:r w:rsidRPr="00CF4A02">
            <w:rPr>
              <w:rFonts w:asciiTheme="minorHAnsi" w:hAnsiTheme="minorHAnsi"/>
              <w:b/>
            </w:rPr>
            <w:t>Autorizó:</w:t>
          </w:r>
        </w:p>
        <w:p w:rsidR="00CF4A02" w:rsidRPr="00CF4A02" w:rsidRDefault="00CF4A02" w:rsidP="00F66B4E">
          <w:pPr>
            <w:pStyle w:val="Piedepgina"/>
            <w:tabs>
              <w:tab w:val="center" w:pos="1568"/>
              <w:tab w:val="right" w:pos="3137"/>
            </w:tabs>
            <w:rPr>
              <w:rFonts w:asciiTheme="minorHAnsi" w:hAnsiTheme="minorHAnsi"/>
              <w:sz w:val="20"/>
              <w:szCs w:val="20"/>
            </w:rPr>
          </w:pPr>
          <w:r w:rsidRPr="00CF4A02">
            <w:rPr>
              <w:rFonts w:asciiTheme="minorHAnsi" w:hAnsiTheme="minorHAnsi"/>
              <w:sz w:val="20"/>
              <w:szCs w:val="20"/>
            </w:rPr>
            <w:t xml:space="preserve">*Documento original electrónico </w:t>
          </w:r>
        </w:p>
        <w:p w:rsidR="00CF4A02" w:rsidRPr="00CF4A02" w:rsidRDefault="00CF4A02" w:rsidP="00F66B4E">
          <w:pPr>
            <w:pStyle w:val="Piedepgina"/>
            <w:jc w:val="center"/>
            <w:rPr>
              <w:rFonts w:asciiTheme="minorHAnsi" w:hAnsiTheme="minorHAnsi"/>
            </w:rPr>
          </w:pPr>
          <w:r w:rsidRPr="00CF4A02">
            <w:rPr>
              <w:rFonts w:asciiTheme="minorHAnsi" w:hAnsiTheme="minorHAnsi"/>
              <w:sz w:val="20"/>
              <w:szCs w:val="20"/>
            </w:rPr>
            <w:t>*Documento original impreso c/firma</w:t>
          </w:r>
          <w:r w:rsidRPr="00CF4A02">
            <w:rPr>
              <w:rFonts w:asciiTheme="minorHAnsi" w:hAnsiTheme="minorHAnsi"/>
              <w:sz w:val="20"/>
              <w:szCs w:val="20"/>
            </w:rPr>
            <w:tab/>
          </w:r>
        </w:p>
      </w:tc>
    </w:tr>
    <w:tr w:rsidR="007B024F" w:rsidRPr="00CF4A02" w:rsidTr="00960E07">
      <w:tc>
        <w:tcPr>
          <w:tcW w:w="3353" w:type="dxa"/>
          <w:vAlign w:val="center"/>
        </w:tcPr>
        <w:p w:rsidR="007B024F" w:rsidRPr="00E06C1C" w:rsidRDefault="004735E4" w:rsidP="00A35AE1">
          <w:pPr>
            <w:pStyle w:val="Piedepgina"/>
            <w:jc w:val="cent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Coordinación General de Desarrollo Econ</w:t>
          </w:r>
          <w:r>
            <w:rPr>
              <w:rFonts w:asciiTheme="minorHAnsi" w:hAnsiTheme="minorHAnsi"/>
              <w:sz w:val="20"/>
              <w:szCs w:val="20"/>
            </w:rPr>
            <w:t>ómico y Combate a la Desigualdad</w:t>
          </w:r>
        </w:p>
      </w:tc>
      <w:tc>
        <w:tcPr>
          <w:tcW w:w="3354" w:type="dxa"/>
          <w:vAlign w:val="center"/>
        </w:tcPr>
        <w:p w:rsidR="007B024F" w:rsidRPr="00E06C1C" w:rsidRDefault="007B024F" w:rsidP="00E10CF8">
          <w:pPr>
            <w:pStyle w:val="Piedepgina"/>
            <w:jc w:val="center"/>
            <w:rPr>
              <w:rFonts w:asciiTheme="minorHAnsi" w:hAnsiTheme="minorHAnsi"/>
              <w:sz w:val="20"/>
              <w:szCs w:val="20"/>
            </w:rPr>
          </w:pPr>
          <w:r w:rsidRPr="00E06C1C">
            <w:rPr>
              <w:rFonts w:asciiTheme="minorHAnsi" w:hAnsiTheme="minorHAnsi"/>
              <w:sz w:val="20"/>
              <w:szCs w:val="20"/>
            </w:rPr>
            <w:t>Contraloría</w:t>
          </w:r>
        </w:p>
      </w:tc>
      <w:tc>
        <w:tcPr>
          <w:tcW w:w="3354" w:type="dxa"/>
          <w:vAlign w:val="center"/>
        </w:tcPr>
        <w:p w:rsidR="007B024F" w:rsidRPr="00E06C1C" w:rsidRDefault="007B024F" w:rsidP="00E10CF8">
          <w:pPr>
            <w:pStyle w:val="Piedepgina"/>
            <w:jc w:val="center"/>
            <w:rPr>
              <w:rFonts w:asciiTheme="minorHAnsi" w:hAnsiTheme="minorHAnsi"/>
              <w:sz w:val="20"/>
              <w:szCs w:val="20"/>
            </w:rPr>
          </w:pPr>
          <w:r w:rsidRPr="00E06C1C">
            <w:rPr>
              <w:rFonts w:asciiTheme="minorHAnsi" w:hAnsiTheme="minorHAnsi"/>
              <w:sz w:val="20"/>
              <w:szCs w:val="20"/>
            </w:rPr>
            <w:t>Presidencia</w:t>
          </w:r>
        </w:p>
      </w:tc>
    </w:tr>
  </w:tbl>
  <w:p w:rsidR="00830326" w:rsidRDefault="004D3BA3" w:rsidP="00830326">
    <w:pPr>
      <w:pStyle w:val="Piedepgina"/>
    </w:pPr>
  </w:p>
  <w:p w:rsidR="00830326" w:rsidRDefault="004D3BA3">
    <w:pPr>
      <w:pStyle w:val="Piedepgin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B7" w:rsidRDefault="00974FB7" w:rsidP="00E809A1">
      <w:r>
        <w:separator/>
      </w:r>
    </w:p>
  </w:footnote>
  <w:footnote w:type="continuationSeparator" w:id="0">
    <w:p w:rsidR="00974FB7" w:rsidRDefault="00974FB7" w:rsidP="00E8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E1" w:rsidRDefault="00A35A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242"/>
      <w:gridCol w:w="5670"/>
      <w:gridCol w:w="3151"/>
    </w:tblGrid>
    <w:tr w:rsidR="00324711" w:rsidTr="00F66B4E">
      <w:trPr>
        <w:trHeight w:val="275"/>
      </w:trPr>
      <w:tc>
        <w:tcPr>
          <w:tcW w:w="1242" w:type="dxa"/>
          <w:vMerge w:val="restart"/>
        </w:tcPr>
        <w:p w:rsidR="00324711" w:rsidRDefault="00324711" w:rsidP="00F66B4E">
          <w:r>
            <w:rPr>
              <w:noProof/>
              <w:lang w:val="es-MX" w:eastAsia="es-MX"/>
            </w:rPr>
            <w:drawing>
              <wp:inline distT="0" distB="0" distL="0" distR="0">
                <wp:extent cx="540348" cy="829351"/>
                <wp:effectExtent l="19050" t="0" r="0" b="0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162" cy="830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:rsidR="00324711" w:rsidRPr="00303346" w:rsidRDefault="00324711" w:rsidP="00F66B4E">
          <w:pPr>
            <w:jc w:val="center"/>
            <w:rPr>
              <w:rFonts w:asciiTheme="minorHAnsi" w:hAnsiTheme="minorHAnsi"/>
              <w:b/>
              <w:sz w:val="24"/>
              <w:szCs w:val="24"/>
            </w:rPr>
          </w:pPr>
          <w:r w:rsidRPr="00303346">
            <w:rPr>
              <w:rFonts w:asciiTheme="minorHAnsi" w:hAnsiTheme="minorHAnsi"/>
              <w:b/>
              <w:sz w:val="24"/>
              <w:szCs w:val="24"/>
            </w:rPr>
            <w:t>H. Ayuntamiento de Zapotlanejo</w:t>
          </w:r>
        </w:p>
      </w:tc>
      <w:tc>
        <w:tcPr>
          <w:tcW w:w="3151" w:type="dxa"/>
        </w:tcPr>
        <w:p w:rsidR="00324711" w:rsidRPr="00303346" w:rsidRDefault="006E0AD1" w:rsidP="00F66B4E">
          <w:pPr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b/>
              <w:noProof/>
              <w:sz w:val="24"/>
              <w:szCs w:val="24"/>
              <w:lang w:eastAsia="es-MX"/>
            </w:rPr>
            <w:t>Código</w:t>
          </w:r>
          <w:r w:rsidR="00324711" w:rsidRPr="00303346">
            <w:rPr>
              <w:rFonts w:asciiTheme="minorHAnsi" w:hAnsiTheme="minorHAnsi"/>
              <w:b/>
              <w:noProof/>
              <w:sz w:val="24"/>
              <w:szCs w:val="24"/>
              <w:lang w:eastAsia="es-MX"/>
            </w:rPr>
            <w:t xml:space="preserve">: </w:t>
          </w:r>
          <w:r w:rsidR="00B74D47">
            <w:rPr>
              <w:rFonts w:asciiTheme="minorHAnsi" w:hAnsiTheme="minorHAnsi"/>
              <w:noProof/>
              <w:sz w:val="24"/>
              <w:szCs w:val="24"/>
              <w:lang w:eastAsia="es-MX"/>
            </w:rPr>
            <w:t>P-CDE-05</w:t>
          </w:r>
        </w:p>
      </w:tc>
    </w:tr>
    <w:tr w:rsidR="00324711" w:rsidTr="00F66B4E">
      <w:trPr>
        <w:trHeight w:val="281"/>
      </w:trPr>
      <w:tc>
        <w:tcPr>
          <w:tcW w:w="1242" w:type="dxa"/>
          <w:vMerge/>
        </w:tcPr>
        <w:p w:rsidR="00324711" w:rsidRPr="00C26DE1" w:rsidRDefault="00324711" w:rsidP="00F66B4E">
          <w:pPr>
            <w:rPr>
              <w:noProof/>
              <w:sz w:val="48"/>
              <w:szCs w:val="48"/>
              <w:lang w:eastAsia="es-MX"/>
            </w:rPr>
          </w:pPr>
        </w:p>
      </w:tc>
      <w:tc>
        <w:tcPr>
          <w:tcW w:w="5670" w:type="dxa"/>
          <w:vMerge/>
          <w:vAlign w:val="center"/>
        </w:tcPr>
        <w:p w:rsidR="00324711" w:rsidRPr="00303346" w:rsidRDefault="00324711" w:rsidP="00F66B4E">
          <w:pPr>
            <w:jc w:val="center"/>
            <w:rPr>
              <w:rFonts w:asciiTheme="minorHAnsi" w:hAnsiTheme="minorHAnsi"/>
              <w:sz w:val="24"/>
              <w:szCs w:val="24"/>
            </w:rPr>
          </w:pPr>
        </w:p>
      </w:tc>
      <w:tc>
        <w:tcPr>
          <w:tcW w:w="3151" w:type="dxa"/>
        </w:tcPr>
        <w:p w:rsidR="00324711" w:rsidRPr="00303346" w:rsidRDefault="00CF4A02" w:rsidP="00F66B4E">
          <w:pPr>
            <w:rPr>
              <w:rFonts w:asciiTheme="minorHAnsi" w:hAnsiTheme="minorHAnsi"/>
              <w:sz w:val="24"/>
              <w:szCs w:val="24"/>
            </w:rPr>
          </w:pPr>
          <w:r w:rsidRPr="00CF4A02">
            <w:rPr>
              <w:rFonts w:asciiTheme="minorHAnsi" w:hAnsiTheme="minorHAnsi"/>
              <w:b/>
              <w:noProof/>
              <w:sz w:val="24"/>
              <w:szCs w:val="24"/>
              <w:lang w:eastAsia="es-MX"/>
            </w:rPr>
            <w:t>Revisión:</w:t>
          </w:r>
          <w:r w:rsidR="00B409BA">
            <w:rPr>
              <w:rFonts w:asciiTheme="minorHAnsi" w:hAnsiTheme="minorHAnsi"/>
              <w:b/>
              <w:noProof/>
              <w:sz w:val="24"/>
              <w:szCs w:val="24"/>
              <w:lang w:eastAsia="es-MX"/>
            </w:rPr>
            <w:t xml:space="preserve"> </w:t>
          </w:r>
          <w:r w:rsidR="00B409BA" w:rsidRPr="00B409BA">
            <w:rPr>
              <w:rFonts w:asciiTheme="minorHAnsi" w:hAnsiTheme="minorHAnsi"/>
              <w:noProof/>
              <w:sz w:val="24"/>
              <w:szCs w:val="24"/>
              <w:lang w:eastAsia="es-MX"/>
            </w:rPr>
            <w:t>00</w:t>
          </w:r>
        </w:p>
      </w:tc>
    </w:tr>
    <w:tr w:rsidR="00324711" w:rsidTr="00F66B4E">
      <w:tc>
        <w:tcPr>
          <w:tcW w:w="1242" w:type="dxa"/>
          <w:vMerge/>
        </w:tcPr>
        <w:p w:rsidR="00324711" w:rsidRPr="004F2654" w:rsidRDefault="00324711" w:rsidP="00F66B4E">
          <w:pPr>
            <w:jc w:val="center"/>
            <w:rPr>
              <w:b/>
              <w:noProof/>
              <w:sz w:val="24"/>
              <w:szCs w:val="24"/>
              <w:lang w:eastAsia="es-MX"/>
            </w:rPr>
          </w:pPr>
        </w:p>
      </w:tc>
      <w:tc>
        <w:tcPr>
          <w:tcW w:w="5670" w:type="dxa"/>
          <w:vMerge w:val="restart"/>
          <w:vAlign w:val="center"/>
        </w:tcPr>
        <w:p w:rsidR="00324711" w:rsidRPr="00303346" w:rsidRDefault="00324711" w:rsidP="00AE1FF4">
          <w:pPr>
            <w:jc w:val="center"/>
            <w:rPr>
              <w:rFonts w:asciiTheme="minorHAnsi" w:hAnsiTheme="minorHAnsi"/>
              <w:b/>
              <w:sz w:val="24"/>
              <w:szCs w:val="24"/>
            </w:rPr>
          </w:pPr>
          <w:r w:rsidRPr="00303346">
            <w:rPr>
              <w:rFonts w:asciiTheme="minorHAnsi" w:hAnsiTheme="minorHAnsi" w:cs="Arial"/>
              <w:b/>
              <w:sz w:val="24"/>
              <w:szCs w:val="24"/>
            </w:rPr>
            <w:t>Nombre:</w:t>
          </w:r>
          <w:r w:rsidR="00387D51">
            <w:rPr>
              <w:rFonts w:asciiTheme="minorHAnsi" w:hAnsiTheme="minorHAnsi" w:cs="Arial"/>
              <w:b/>
              <w:sz w:val="24"/>
              <w:szCs w:val="24"/>
            </w:rPr>
            <w:t xml:space="preserve"> </w:t>
          </w:r>
          <w:r w:rsidR="00CD2778">
            <w:rPr>
              <w:rFonts w:asciiTheme="minorHAnsi" w:hAnsiTheme="minorHAnsi" w:cs="Arial"/>
              <w:sz w:val="24"/>
              <w:szCs w:val="24"/>
            </w:rPr>
            <w:t>Cambio de Propietario y/o domicilio de Licencia Municipal</w:t>
          </w:r>
        </w:p>
      </w:tc>
      <w:tc>
        <w:tcPr>
          <w:tcW w:w="3151" w:type="dxa"/>
        </w:tcPr>
        <w:p w:rsidR="00324711" w:rsidRPr="00303346" w:rsidRDefault="00324711" w:rsidP="00F66B4E">
          <w:pPr>
            <w:rPr>
              <w:rFonts w:asciiTheme="minorHAnsi" w:hAnsiTheme="minorHAnsi"/>
              <w:b/>
              <w:noProof/>
              <w:sz w:val="24"/>
              <w:szCs w:val="24"/>
              <w:lang w:eastAsia="es-MX"/>
            </w:rPr>
          </w:pPr>
          <w:r w:rsidRPr="00303346">
            <w:rPr>
              <w:rFonts w:asciiTheme="minorHAnsi" w:hAnsiTheme="minorHAnsi"/>
              <w:b/>
              <w:sz w:val="24"/>
              <w:szCs w:val="24"/>
            </w:rPr>
            <w:t xml:space="preserve">Fecha: </w:t>
          </w:r>
          <w:r w:rsidR="00B409BA" w:rsidRPr="00B409BA">
            <w:rPr>
              <w:rFonts w:asciiTheme="minorHAnsi" w:hAnsiTheme="minorHAnsi"/>
              <w:sz w:val="24"/>
              <w:szCs w:val="24"/>
            </w:rPr>
            <w:t>10 marzo de 2016</w:t>
          </w:r>
        </w:p>
      </w:tc>
    </w:tr>
    <w:tr w:rsidR="00324711" w:rsidTr="00F66B4E">
      <w:tc>
        <w:tcPr>
          <w:tcW w:w="1242" w:type="dxa"/>
          <w:vMerge/>
        </w:tcPr>
        <w:p w:rsidR="00324711" w:rsidRPr="004F2654" w:rsidRDefault="00324711" w:rsidP="00F66B4E">
          <w:pPr>
            <w:jc w:val="center"/>
            <w:rPr>
              <w:b/>
              <w:noProof/>
              <w:sz w:val="24"/>
              <w:szCs w:val="24"/>
              <w:lang w:eastAsia="es-MX"/>
            </w:rPr>
          </w:pPr>
        </w:p>
      </w:tc>
      <w:tc>
        <w:tcPr>
          <w:tcW w:w="5670" w:type="dxa"/>
          <w:vMerge/>
          <w:vAlign w:val="center"/>
        </w:tcPr>
        <w:p w:rsidR="00324711" w:rsidRPr="00303346" w:rsidRDefault="00324711" w:rsidP="00F66B4E">
          <w:pPr>
            <w:jc w:val="center"/>
            <w:rPr>
              <w:rFonts w:asciiTheme="minorHAnsi" w:hAnsiTheme="minorHAnsi" w:cs="Arial"/>
              <w:sz w:val="24"/>
              <w:szCs w:val="24"/>
            </w:rPr>
          </w:pPr>
        </w:p>
      </w:tc>
      <w:tc>
        <w:tcPr>
          <w:tcW w:w="3151" w:type="dxa"/>
        </w:tcPr>
        <w:p w:rsidR="00324711" w:rsidRPr="00303346" w:rsidRDefault="00324711" w:rsidP="00F66B4E">
          <w:pPr>
            <w:rPr>
              <w:rFonts w:asciiTheme="minorHAnsi" w:hAnsiTheme="minorHAnsi"/>
              <w:b/>
              <w:sz w:val="24"/>
              <w:szCs w:val="24"/>
            </w:rPr>
          </w:pPr>
          <w:r w:rsidRPr="00303346">
            <w:rPr>
              <w:rFonts w:asciiTheme="minorHAnsi" w:hAnsiTheme="minorHAnsi"/>
              <w:b/>
              <w:noProof/>
              <w:sz w:val="24"/>
              <w:szCs w:val="24"/>
              <w:lang w:eastAsia="es-MX"/>
            </w:rPr>
            <w:t xml:space="preserve">Páginas: </w:t>
          </w:r>
          <w:r w:rsidR="00137C11" w:rsidRPr="00E314DD">
            <w:rPr>
              <w:rFonts w:asciiTheme="minorHAnsi" w:hAnsiTheme="minorHAnsi"/>
              <w:noProof/>
              <w:lang w:eastAsia="es-MX"/>
            </w:rPr>
            <w:fldChar w:fldCharType="begin"/>
          </w:r>
          <w:r w:rsidR="00E314DD" w:rsidRPr="00E314DD">
            <w:rPr>
              <w:rFonts w:asciiTheme="minorHAnsi" w:hAnsiTheme="minorHAnsi"/>
              <w:noProof/>
              <w:sz w:val="24"/>
              <w:szCs w:val="24"/>
              <w:lang w:eastAsia="es-MX"/>
            </w:rPr>
            <w:instrText>PAGE  \* Arabic  \* MERGEFORMAT</w:instrText>
          </w:r>
          <w:r w:rsidR="00137C11" w:rsidRPr="00E314DD">
            <w:rPr>
              <w:rFonts w:asciiTheme="minorHAnsi" w:hAnsiTheme="minorHAnsi"/>
              <w:noProof/>
              <w:lang w:eastAsia="es-MX"/>
            </w:rPr>
            <w:fldChar w:fldCharType="separate"/>
          </w:r>
          <w:r w:rsidR="009A26D3">
            <w:rPr>
              <w:rFonts w:asciiTheme="minorHAnsi" w:hAnsiTheme="minorHAnsi"/>
              <w:noProof/>
              <w:sz w:val="24"/>
              <w:szCs w:val="24"/>
              <w:lang w:eastAsia="es-MX"/>
            </w:rPr>
            <w:t>7</w:t>
          </w:r>
          <w:r w:rsidR="00137C11" w:rsidRPr="00E314DD">
            <w:rPr>
              <w:rFonts w:asciiTheme="minorHAnsi" w:hAnsiTheme="minorHAnsi"/>
              <w:noProof/>
              <w:lang w:eastAsia="es-MX"/>
            </w:rPr>
            <w:fldChar w:fldCharType="end"/>
          </w:r>
          <w:r w:rsidR="00E314DD" w:rsidRPr="00E314DD">
            <w:rPr>
              <w:rFonts w:asciiTheme="minorHAnsi" w:hAnsiTheme="minorHAnsi"/>
              <w:noProof/>
              <w:sz w:val="24"/>
              <w:szCs w:val="24"/>
              <w:lang w:eastAsia="es-MX"/>
            </w:rPr>
            <w:t xml:space="preserve"> de </w:t>
          </w:r>
          <w:r w:rsidR="004D3BA3">
            <w:fldChar w:fldCharType="begin"/>
          </w:r>
          <w:r w:rsidR="004D3BA3">
            <w:instrText>NUMPAGES  \* Arabic  \* MERGEFORMAT</w:instrText>
          </w:r>
          <w:r w:rsidR="004D3BA3">
            <w:fldChar w:fldCharType="separate"/>
          </w:r>
          <w:r w:rsidR="009A26D3" w:rsidRPr="009A26D3">
            <w:rPr>
              <w:rFonts w:asciiTheme="minorHAnsi" w:hAnsiTheme="minorHAnsi"/>
              <w:noProof/>
              <w:sz w:val="24"/>
              <w:szCs w:val="24"/>
              <w:lang w:eastAsia="es-MX"/>
            </w:rPr>
            <w:t>7</w:t>
          </w:r>
          <w:r w:rsidR="004D3BA3">
            <w:rPr>
              <w:rFonts w:asciiTheme="minorHAnsi" w:hAnsiTheme="minorHAnsi"/>
              <w:noProof/>
              <w:lang w:eastAsia="es-MX"/>
            </w:rPr>
            <w:fldChar w:fldCharType="end"/>
          </w:r>
        </w:p>
      </w:tc>
    </w:tr>
  </w:tbl>
  <w:p w:rsidR="00974824" w:rsidRDefault="004D3BA3">
    <w:pPr>
      <w:pStyle w:val="Encabezado"/>
      <w:rPr>
        <w:rFonts w:asciiTheme="majorHAnsi" w:eastAsiaTheme="majorEastAsia" w:hAnsiTheme="majorHAnsi" w:cstheme="majorBidi"/>
      </w:rPr>
    </w:pPr>
  </w:p>
  <w:p w:rsidR="00974824" w:rsidRDefault="004D3BA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242"/>
      <w:gridCol w:w="5670"/>
      <w:gridCol w:w="3151"/>
    </w:tblGrid>
    <w:tr w:rsidR="00303346" w:rsidTr="00F66B4E">
      <w:trPr>
        <w:trHeight w:val="275"/>
      </w:trPr>
      <w:tc>
        <w:tcPr>
          <w:tcW w:w="1242" w:type="dxa"/>
          <w:vMerge w:val="restart"/>
        </w:tcPr>
        <w:p w:rsidR="00303346" w:rsidRDefault="00303346" w:rsidP="00F66B4E">
          <w:r>
            <w:rPr>
              <w:noProof/>
              <w:lang w:val="es-MX" w:eastAsia="es-MX"/>
            </w:rPr>
            <w:drawing>
              <wp:inline distT="0" distB="0" distL="0" distR="0">
                <wp:extent cx="540348" cy="829351"/>
                <wp:effectExtent l="19050" t="0" r="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162" cy="830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:rsidR="00303346" w:rsidRPr="00303346" w:rsidRDefault="00303346" w:rsidP="00F66B4E">
          <w:pPr>
            <w:jc w:val="center"/>
            <w:rPr>
              <w:rFonts w:asciiTheme="minorHAnsi" w:hAnsiTheme="minorHAnsi"/>
              <w:b/>
              <w:sz w:val="24"/>
              <w:szCs w:val="24"/>
            </w:rPr>
          </w:pPr>
          <w:r w:rsidRPr="00303346">
            <w:rPr>
              <w:rFonts w:asciiTheme="minorHAnsi" w:hAnsiTheme="minorHAnsi"/>
              <w:b/>
              <w:sz w:val="24"/>
              <w:szCs w:val="24"/>
            </w:rPr>
            <w:t>H. Ayuntamiento de Zapotlanejo</w:t>
          </w:r>
        </w:p>
      </w:tc>
      <w:tc>
        <w:tcPr>
          <w:tcW w:w="3151" w:type="dxa"/>
        </w:tcPr>
        <w:p w:rsidR="00303346" w:rsidRPr="00303346" w:rsidRDefault="0050328A" w:rsidP="00303346">
          <w:pPr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b/>
              <w:noProof/>
              <w:sz w:val="24"/>
              <w:szCs w:val="24"/>
              <w:lang w:eastAsia="es-MX"/>
            </w:rPr>
            <w:t>Codigo</w:t>
          </w:r>
          <w:r w:rsidR="00303346" w:rsidRPr="00303346">
            <w:rPr>
              <w:rFonts w:asciiTheme="minorHAnsi" w:hAnsiTheme="minorHAnsi"/>
              <w:b/>
              <w:noProof/>
              <w:sz w:val="24"/>
              <w:szCs w:val="24"/>
              <w:lang w:eastAsia="es-MX"/>
            </w:rPr>
            <w:t xml:space="preserve">: </w:t>
          </w:r>
          <w:r w:rsidR="00B74D47">
            <w:rPr>
              <w:rFonts w:asciiTheme="minorHAnsi" w:hAnsiTheme="minorHAnsi"/>
              <w:noProof/>
              <w:sz w:val="24"/>
              <w:szCs w:val="24"/>
              <w:lang w:eastAsia="es-MX"/>
            </w:rPr>
            <w:t>P-CDE-05</w:t>
          </w:r>
        </w:p>
      </w:tc>
    </w:tr>
    <w:tr w:rsidR="00303346" w:rsidTr="00F66B4E">
      <w:trPr>
        <w:trHeight w:val="281"/>
      </w:trPr>
      <w:tc>
        <w:tcPr>
          <w:tcW w:w="1242" w:type="dxa"/>
          <w:vMerge/>
        </w:tcPr>
        <w:p w:rsidR="00303346" w:rsidRPr="00C26DE1" w:rsidRDefault="00303346" w:rsidP="00F66B4E">
          <w:pPr>
            <w:rPr>
              <w:noProof/>
              <w:sz w:val="48"/>
              <w:szCs w:val="48"/>
              <w:lang w:eastAsia="es-MX"/>
            </w:rPr>
          </w:pPr>
        </w:p>
      </w:tc>
      <w:tc>
        <w:tcPr>
          <w:tcW w:w="5670" w:type="dxa"/>
          <w:vMerge/>
          <w:vAlign w:val="center"/>
        </w:tcPr>
        <w:p w:rsidR="00303346" w:rsidRPr="00303346" w:rsidRDefault="00303346" w:rsidP="00F66B4E">
          <w:pPr>
            <w:jc w:val="center"/>
            <w:rPr>
              <w:rFonts w:asciiTheme="minorHAnsi" w:hAnsiTheme="minorHAnsi"/>
              <w:sz w:val="24"/>
              <w:szCs w:val="24"/>
            </w:rPr>
          </w:pPr>
        </w:p>
      </w:tc>
      <w:tc>
        <w:tcPr>
          <w:tcW w:w="3151" w:type="dxa"/>
        </w:tcPr>
        <w:p w:rsidR="00303346" w:rsidRPr="00CF4A02" w:rsidRDefault="0050328A" w:rsidP="00303346">
          <w:pPr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b/>
              <w:noProof/>
              <w:sz w:val="24"/>
              <w:szCs w:val="24"/>
              <w:lang w:eastAsia="es-MX"/>
            </w:rPr>
            <w:t>Revisión</w:t>
          </w:r>
          <w:r w:rsidR="00CF4A02" w:rsidRPr="00CF4A02">
            <w:rPr>
              <w:rFonts w:asciiTheme="minorHAnsi" w:hAnsiTheme="minorHAnsi"/>
              <w:b/>
              <w:noProof/>
              <w:sz w:val="24"/>
              <w:szCs w:val="24"/>
              <w:lang w:eastAsia="es-MX"/>
            </w:rPr>
            <w:t xml:space="preserve">: </w:t>
          </w:r>
          <w:r w:rsidR="00C16C73" w:rsidRPr="00C16C73">
            <w:rPr>
              <w:rFonts w:asciiTheme="minorHAnsi" w:hAnsiTheme="minorHAnsi"/>
              <w:noProof/>
              <w:sz w:val="24"/>
              <w:szCs w:val="24"/>
              <w:lang w:eastAsia="es-MX"/>
            </w:rPr>
            <w:t>00</w:t>
          </w:r>
        </w:p>
      </w:tc>
    </w:tr>
    <w:tr w:rsidR="00303346" w:rsidTr="00F66B4E">
      <w:tc>
        <w:tcPr>
          <w:tcW w:w="1242" w:type="dxa"/>
          <w:vMerge/>
        </w:tcPr>
        <w:p w:rsidR="00303346" w:rsidRPr="004F2654" w:rsidRDefault="00303346" w:rsidP="00F66B4E">
          <w:pPr>
            <w:jc w:val="center"/>
            <w:rPr>
              <w:b/>
              <w:noProof/>
              <w:sz w:val="24"/>
              <w:szCs w:val="24"/>
              <w:lang w:eastAsia="es-MX"/>
            </w:rPr>
          </w:pPr>
        </w:p>
      </w:tc>
      <w:tc>
        <w:tcPr>
          <w:tcW w:w="5670" w:type="dxa"/>
          <w:vMerge w:val="restart"/>
          <w:vAlign w:val="center"/>
        </w:tcPr>
        <w:p w:rsidR="00303346" w:rsidRPr="00303346" w:rsidRDefault="00303346" w:rsidP="0090675E">
          <w:pPr>
            <w:jc w:val="center"/>
            <w:rPr>
              <w:rFonts w:asciiTheme="minorHAnsi" w:hAnsiTheme="minorHAnsi"/>
              <w:b/>
              <w:sz w:val="24"/>
              <w:szCs w:val="24"/>
            </w:rPr>
          </w:pPr>
          <w:r w:rsidRPr="00303346">
            <w:rPr>
              <w:rFonts w:asciiTheme="minorHAnsi" w:hAnsiTheme="minorHAnsi" w:cs="Arial"/>
              <w:b/>
              <w:sz w:val="24"/>
              <w:szCs w:val="24"/>
            </w:rPr>
            <w:t>Nombre:</w:t>
          </w:r>
          <w:r w:rsidR="002B244A">
            <w:rPr>
              <w:rFonts w:asciiTheme="minorHAnsi" w:hAnsiTheme="minorHAnsi" w:cs="Arial"/>
              <w:b/>
              <w:sz w:val="24"/>
              <w:szCs w:val="24"/>
            </w:rPr>
            <w:t xml:space="preserve"> </w:t>
          </w:r>
          <w:r w:rsidR="0090675E">
            <w:rPr>
              <w:rFonts w:asciiTheme="minorHAnsi" w:hAnsiTheme="minorHAnsi" w:cs="Arial"/>
              <w:sz w:val="24"/>
              <w:szCs w:val="24"/>
            </w:rPr>
            <w:t>Cambio de Propietario</w:t>
          </w:r>
          <w:r w:rsidR="00F53E09">
            <w:rPr>
              <w:rFonts w:asciiTheme="minorHAnsi" w:hAnsiTheme="minorHAnsi" w:cs="Arial"/>
              <w:sz w:val="24"/>
              <w:szCs w:val="24"/>
            </w:rPr>
            <w:t xml:space="preserve"> y/o domicilio</w:t>
          </w:r>
          <w:r w:rsidR="0090675E">
            <w:rPr>
              <w:rFonts w:asciiTheme="minorHAnsi" w:hAnsiTheme="minorHAnsi" w:cs="Arial"/>
              <w:sz w:val="24"/>
              <w:szCs w:val="24"/>
            </w:rPr>
            <w:t xml:space="preserve"> de Licencia Municipal </w:t>
          </w:r>
        </w:p>
      </w:tc>
      <w:tc>
        <w:tcPr>
          <w:tcW w:w="3151" w:type="dxa"/>
        </w:tcPr>
        <w:p w:rsidR="00303346" w:rsidRPr="00303346" w:rsidRDefault="00303346" w:rsidP="00303346">
          <w:pPr>
            <w:rPr>
              <w:rFonts w:asciiTheme="minorHAnsi" w:hAnsiTheme="minorHAnsi"/>
              <w:b/>
              <w:noProof/>
              <w:sz w:val="24"/>
              <w:szCs w:val="24"/>
              <w:lang w:eastAsia="es-MX"/>
            </w:rPr>
          </w:pPr>
          <w:r w:rsidRPr="00303346">
            <w:rPr>
              <w:rFonts w:asciiTheme="minorHAnsi" w:hAnsiTheme="minorHAnsi"/>
              <w:b/>
              <w:sz w:val="24"/>
              <w:szCs w:val="24"/>
            </w:rPr>
            <w:t xml:space="preserve">Fecha: </w:t>
          </w:r>
          <w:r w:rsidR="00C16C73" w:rsidRPr="00C16C73">
            <w:rPr>
              <w:rFonts w:asciiTheme="minorHAnsi" w:hAnsiTheme="minorHAnsi"/>
              <w:sz w:val="24"/>
              <w:szCs w:val="24"/>
            </w:rPr>
            <w:t>10 marzo de 2016</w:t>
          </w:r>
        </w:p>
      </w:tc>
    </w:tr>
    <w:tr w:rsidR="00303346" w:rsidTr="00F66B4E">
      <w:tc>
        <w:tcPr>
          <w:tcW w:w="1242" w:type="dxa"/>
          <w:vMerge/>
        </w:tcPr>
        <w:p w:rsidR="00303346" w:rsidRPr="004F2654" w:rsidRDefault="00303346" w:rsidP="00F66B4E">
          <w:pPr>
            <w:jc w:val="center"/>
            <w:rPr>
              <w:b/>
              <w:noProof/>
              <w:sz w:val="24"/>
              <w:szCs w:val="24"/>
              <w:lang w:eastAsia="es-MX"/>
            </w:rPr>
          </w:pPr>
        </w:p>
      </w:tc>
      <w:tc>
        <w:tcPr>
          <w:tcW w:w="5670" w:type="dxa"/>
          <w:vMerge/>
          <w:vAlign w:val="center"/>
        </w:tcPr>
        <w:p w:rsidR="00303346" w:rsidRPr="00303346" w:rsidRDefault="00303346" w:rsidP="00F66B4E">
          <w:pPr>
            <w:jc w:val="center"/>
            <w:rPr>
              <w:rFonts w:asciiTheme="minorHAnsi" w:hAnsiTheme="minorHAnsi" w:cs="Arial"/>
              <w:sz w:val="24"/>
              <w:szCs w:val="24"/>
            </w:rPr>
          </w:pPr>
        </w:p>
      </w:tc>
      <w:tc>
        <w:tcPr>
          <w:tcW w:w="3151" w:type="dxa"/>
        </w:tcPr>
        <w:p w:rsidR="00303346" w:rsidRPr="00303346" w:rsidRDefault="00303346" w:rsidP="00303346">
          <w:pPr>
            <w:rPr>
              <w:rFonts w:asciiTheme="minorHAnsi" w:hAnsiTheme="minorHAnsi"/>
              <w:b/>
              <w:sz w:val="24"/>
              <w:szCs w:val="24"/>
            </w:rPr>
          </w:pPr>
          <w:r w:rsidRPr="00303346">
            <w:rPr>
              <w:rFonts w:asciiTheme="minorHAnsi" w:hAnsiTheme="minorHAnsi"/>
              <w:b/>
              <w:noProof/>
              <w:sz w:val="24"/>
              <w:szCs w:val="24"/>
              <w:lang w:eastAsia="es-MX"/>
            </w:rPr>
            <w:t xml:space="preserve">Páginas: </w:t>
          </w:r>
          <w:r w:rsidR="00137C11" w:rsidRPr="00E314DD">
            <w:rPr>
              <w:rFonts w:asciiTheme="minorHAnsi" w:hAnsiTheme="minorHAnsi"/>
              <w:noProof/>
              <w:lang w:eastAsia="es-MX"/>
            </w:rPr>
            <w:fldChar w:fldCharType="begin"/>
          </w:r>
          <w:r w:rsidR="00E314DD" w:rsidRPr="00E314DD">
            <w:rPr>
              <w:rFonts w:asciiTheme="minorHAnsi" w:hAnsiTheme="minorHAnsi"/>
              <w:noProof/>
              <w:sz w:val="24"/>
              <w:szCs w:val="24"/>
              <w:lang w:eastAsia="es-MX"/>
            </w:rPr>
            <w:instrText>PAGE  \* Arabic  \* MERGEFORMAT</w:instrText>
          </w:r>
          <w:r w:rsidR="00137C11" w:rsidRPr="00E314DD">
            <w:rPr>
              <w:rFonts w:asciiTheme="minorHAnsi" w:hAnsiTheme="minorHAnsi"/>
              <w:noProof/>
              <w:lang w:eastAsia="es-MX"/>
            </w:rPr>
            <w:fldChar w:fldCharType="separate"/>
          </w:r>
          <w:r w:rsidR="00597E15">
            <w:rPr>
              <w:rFonts w:asciiTheme="minorHAnsi" w:hAnsiTheme="minorHAnsi"/>
              <w:noProof/>
              <w:sz w:val="24"/>
              <w:szCs w:val="24"/>
              <w:lang w:eastAsia="es-MX"/>
            </w:rPr>
            <w:t>1</w:t>
          </w:r>
          <w:r w:rsidR="00137C11" w:rsidRPr="00E314DD">
            <w:rPr>
              <w:rFonts w:asciiTheme="minorHAnsi" w:hAnsiTheme="minorHAnsi"/>
              <w:noProof/>
              <w:lang w:eastAsia="es-MX"/>
            </w:rPr>
            <w:fldChar w:fldCharType="end"/>
          </w:r>
          <w:r w:rsidR="00E314DD" w:rsidRPr="00E314DD">
            <w:rPr>
              <w:rFonts w:asciiTheme="minorHAnsi" w:hAnsiTheme="minorHAnsi"/>
              <w:noProof/>
              <w:sz w:val="24"/>
              <w:szCs w:val="24"/>
              <w:lang w:eastAsia="es-MX"/>
            </w:rPr>
            <w:t xml:space="preserve"> de </w:t>
          </w:r>
          <w:r w:rsidR="004D3BA3">
            <w:fldChar w:fldCharType="begin"/>
          </w:r>
          <w:r w:rsidR="004D3BA3">
            <w:instrText>NUMPAGES  \* Arabic  \* MERGEFORMAT</w:instrText>
          </w:r>
          <w:r w:rsidR="004D3BA3">
            <w:fldChar w:fldCharType="separate"/>
          </w:r>
          <w:r w:rsidR="00597E15" w:rsidRPr="00597E15">
            <w:rPr>
              <w:rFonts w:asciiTheme="minorHAnsi" w:hAnsiTheme="minorHAnsi"/>
              <w:noProof/>
              <w:sz w:val="24"/>
              <w:szCs w:val="24"/>
              <w:lang w:eastAsia="es-MX"/>
            </w:rPr>
            <w:t>7</w:t>
          </w:r>
          <w:r w:rsidR="004D3BA3">
            <w:rPr>
              <w:rFonts w:asciiTheme="minorHAnsi" w:hAnsiTheme="minorHAnsi"/>
              <w:noProof/>
              <w:lang w:eastAsia="es-MX"/>
            </w:rPr>
            <w:fldChar w:fldCharType="end"/>
          </w:r>
        </w:p>
      </w:tc>
    </w:tr>
  </w:tbl>
  <w:p w:rsidR="00830326" w:rsidRDefault="004D3B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44A85"/>
    <w:multiLevelType w:val="hybridMultilevel"/>
    <w:tmpl w:val="4A32E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1496C"/>
    <w:multiLevelType w:val="hybridMultilevel"/>
    <w:tmpl w:val="7BB2DFE6"/>
    <w:lvl w:ilvl="0" w:tplc="14FA4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653D18"/>
    <w:multiLevelType w:val="multilevel"/>
    <w:tmpl w:val="C5CCC7E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32E369ED"/>
    <w:multiLevelType w:val="multilevel"/>
    <w:tmpl w:val="D7F4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FD1F0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483216"/>
    <w:multiLevelType w:val="multilevel"/>
    <w:tmpl w:val="77EC01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DC3DAE"/>
    <w:multiLevelType w:val="hybridMultilevel"/>
    <w:tmpl w:val="111A7534"/>
    <w:lvl w:ilvl="0" w:tplc="D21640D6">
      <w:start w:val="7"/>
      <w:numFmt w:val="upperRoman"/>
      <w:pStyle w:val="Ttulo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53B3C42"/>
    <w:multiLevelType w:val="multilevel"/>
    <w:tmpl w:val="FFF4EF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EA563C"/>
    <w:multiLevelType w:val="hybridMultilevel"/>
    <w:tmpl w:val="2DFEC04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457D2B"/>
    <w:multiLevelType w:val="hybridMultilevel"/>
    <w:tmpl w:val="177C64AC"/>
    <w:lvl w:ilvl="0" w:tplc="7DACC34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27F2518"/>
    <w:multiLevelType w:val="multilevel"/>
    <w:tmpl w:val="85C094D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585E55BA"/>
    <w:multiLevelType w:val="hybridMultilevel"/>
    <w:tmpl w:val="44167B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F768F"/>
    <w:multiLevelType w:val="hybridMultilevel"/>
    <w:tmpl w:val="588A431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8E7288"/>
    <w:multiLevelType w:val="hybridMultilevel"/>
    <w:tmpl w:val="5434ABF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A7481C"/>
    <w:multiLevelType w:val="multilevel"/>
    <w:tmpl w:val="26DAEA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14"/>
  </w:num>
  <w:num w:numId="11">
    <w:abstractNumId w:val="3"/>
  </w:num>
  <w:num w:numId="12">
    <w:abstractNumId w:val="10"/>
  </w:num>
  <w:num w:numId="13">
    <w:abstractNumId w:val="1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9A1"/>
    <w:rsid w:val="0001207B"/>
    <w:rsid w:val="00023320"/>
    <w:rsid w:val="00027F51"/>
    <w:rsid w:val="0003158B"/>
    <w:rsid w:val="0005366E"/>
    <w:rsid w:val="00053C40"/>
    <w:rsid w:val="00061E88"/>
    <w:rsid w:val="00067725"/>
    <w:rsid w:val="00093EE0"/>
    <w:rsid w:val="00112514"/>
    <w:rsid w:val="00114822"/>
    <w:rsid w:val="00116B98"/>
    <w:rsid w:val="00124269"/>
    <w:rsid w:val="00131CCC"/>
    <w:rsid w:val="00137C11"/>
    <w:rsid w:val="00144E53"/>
    <w:rsid w:val="001471C3"/>
    <w:rsid w:val="00193D04"/>
    <w:rsid w:val="00197F10"/>
    <w:rsid w:val="001B04D0"/>
    <w:rsid w:val="002129FA"/>
    <w:rsid w:val="00247272"/>
    <w:rsid w:val="00260710"/>
    <w:rsid w:val="002612DB"/>
    <w:rsid w:val="00275F21"/>
    <w:rsid w:val="002B244A"/>
    <w:rsid w:val="002D67A9"/>
    <w:rsid w:val="00303346"/>
    <w:rsid w:val="00304127"/>
    <w:rsid w:val="00305992"/>
    <w:rsid w:val="00324711"/>
    <w:rsid w:val="00336317"/>
    <w:rsid w:val="003501F7"/>
    <w:rsid w:val="0036421E"/>
    <w:rsid w:val="00374FA5"/>
    <w:rsid w:val="00380841"/>
    <w:rsid w:val="00387D51"/>
    <w:rsid w:val="003A0800"/>
    <w:rsid w:val="003A240F"/>
    <w:rsid w:val="003B2369"/>
    <w:rsid w:val="004110AD"/>
    <w:rsid w:val="004145D6"/>
    <w:rsid w:val="00456386"/>
    <w:rsid w:val="00463F89"/>
    <w:rsid w:val="004735E4"/>
    <w:rsid w:val="00482304"/>
    <w:rsid w:val="00492766"/>
    <w:rsid w:val="00496AA6"/>
    <w:rsid w:val="004A6B73"/>
    <w:rsid w:val="004C6AD6"/>
    <w:rsid w:val="004F279A"/>
    <w:rsid w:val="0050328A"/>
    <w:rsid w:val="00506EC7"/>
    <w:rsid w:val="00552C2D"/>
    <w:rsid w:val="005530C3"/>
    <w:rsid w:val="005646D7"/>
    <w:rsid w:val="00597E15"/>
    <w:rsid w:val="005B0204"/>
    <w:rsid w:val="00607D1E"/>
    <w:rsid w:val="006326F9"/>
    <w:rsid w:val="0065061C"/>
    <w:rsid w:val="00652262"/>
    <w:rsid w:val="006944F6"/>
    <w:rsid w:val="006A4188"/>
    <w:rsid w:val="006E0AD1"/>
    <w:rsid w:val="0070000F"/>
    <w:rsid w:val="007216CD"/>
    <w:rsid w:val="00734D61"/>
    <w:rsid w:val="00746668"/>
    <w:rsid w:val="00763EE0"/>
    <w:rsid w:val="00771FAE"/>
    <w:rsid w:val="007738D3"/>
    <w:rsid w:val="00780F16"/>
    <w:rsid w:val="0078550E"/>
    <w:rsid w:val="00785575"/>
    <w:rsid w:val="007964E0"/>
    <w:rsid w:val="007976D6"/>
    <w:rsid w:val="007A023C"/>
    <w:rsid w:val="007A3CD0"/>
    <w:rsid w:val="007B024F"/>
    <w:rsid w:val="007B0C7D"/>
    <w:rsid w:val="007B105C"/>
    <w:rsid w:val="007F4E32"/>
    <w:rsid w:val="00813C4A"/>
    <w:rsid w:val="00851735"/>
    <w:rsid w:val="00851F22"/>
    <w:rsid w:val="00866148"/>
    <w:rsid w:val="00885361"/>
    <w:rsid w:val="00891081"/>
    <w:rsid w:val="00891BBF"/>
    <w:rsid w:val="008A11F6"/>
    <w:rsid w:val="008A3844"/>
    <w:rsid w:val="008F726B"/>
    <w:rsid w:val="0090675E"/>
    <w:rsid w:val="0090702D"/>
    <w:rsid w:val="00912643"/>
    <w:rsid w:val="00951DE4"/>
    <w:rsid w:val="009553AC"/>
    <w:rsid w:val="00962134"/>
    <w:rsid w:val="00974FB7"/>
    <w:rsid w:val="009905F1"/>
    <w:rsid w:val="00991960"/>
    <w:rsid w:val="009A26D3"/>
    <w:rsid w:val="009F1B9B"/>
    <w:rsid w:val="00A342FB"/>
    <w:rsid w:val="00A35AE1"/>
    <w:rsid w:val="00A6505E"/>
    <w:rsid w:val="00A74AA0"/>
    <w:rsid w:val="00A76A86"/>
    <w:rsid w:val="00A9369A"/>
    <w:rsid w:val="00A95760"/>
    <w:rsid w:val="00AA04D1"/>
    <w:rsid w:val="00AA592E"/>
    <w:rsid w:val="00AE1FF4"/>
    <w:rsid w:val="00AE65D3"/>
    <w:rsid w:val="00AF5B6B"/>
    <w:rsid w:val="00AF78E8"/>
    <w:rsid w:val="00B00F8B"/>
    <w:rsid w:val="00B1165D"/>
    <w:rsid w:val="00B11D1D"/>
    <w:rsid w:val="00B1525A"/>
    <w:rsid w:val="00B22441"/>
    <w:rsid w:val="00B36423"/>
    <w:rsid w:val="00B409BA"/>
    <w:rsid w:val="00B51AF4"/>
    <w:rsid w:val="00B538D5"/>
    <w:rsid w:val="00B74D47"/>
    <w:rsid w:val="00B843D4"/>
    <w:rsid w:val="00B84665"/>
    <w:rsid w:val="00BA2D68"/>
    <w:rsid w:val="00BA6D25"/>
    <w:rsid w:val="00BD0EDB"/>
    <w:rsid w:val="00BE17D6"/>
    <w:rsid w:val="00BE24CA"/>
    <w:rsid w:val="00C16518"/>
    <w:rsid w:val="00C16C73"/>
    <w:rsid w:val="00C42BDC"/>
    <w:rsid w:val="00C70F75"/>
    <w:rsid w:val="00C7706F"/>
    <w:rsid w:val="00C86B1C"/>
    <w:rsid w:val="00C934FD"/>
    <w:rsid w:val="00CC215F"/>
    <w:rsid w:val="00CD009B"/>
    <w:rsid w:val="00CD2778"/>
    <w:rsid w:val="00CE3BB0"/>
    <w:rsid w:val="00CF4A02"/>
    <w:rsid w:val="00D07B52"/>
    <w:rsid w:val="00D30E14"/>
    <w:rsid w:val="00D56151"/>
    <w:rsid w:val="00D9204A"/>
    <w:rsid w:val="00DB2FDD"/>
    <w:rsid w:val="00DD168C"/>
    <w:rsid w:val="00DF4EFF"/>
    <w:rsid w:val="00E06C1C"/>
    <w:rsid w:val="00E2334D"/>
    <w:rsid w:val="00E314DD"/>
    <w:rsid w:val="00E37381"/>
    <w:rsid w:val="00E764DE"/>
    <w:rsid w:val="00E77042"/>
    <w:rsid w:val="00E809A1"/>
    <w:rsid w:val="00E81C11"/>
    <w:rsid w:val="00EB18A5"/>
    <w:rsid w:val="00ED343D"/>
    <w:rsid w:val="00ED4DF2"/>
    <w:rsid w:val="00ED7037"/>
    <w:rsid w:val="00EE450F"/>
    <w:rsid w:val="00F16E57"/>
    <w:rsid w:val="00F372FA"/>
    <w:rsid w:val="00F51621"/>
    <w:rsid w:val="00F53E09"/>
    <w:rsid w:val="00FA6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7A149"/>
  <w15:docId w15:val="{E7AA6AAD-E96A-467D-B4E2-BD9C996E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809A1"/>
    <w:pPr>
      <w:keepNext/>
      <w:jc w:val="both"/>
      <w:outlineLvl w:val="0"/>
    </w:pPr>
    <w:rPr>
      <w:rFonts w:ascii="Tahoma" w:hAnsi="Tahoma" w:cs="Tahoma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E809A1"/>
    <w:pPr>
      <w:keepNext/>
      <w:numPr>
        <w:numId w:val="4"/>
      </w:numPr>
      <w:jc w:val="both"/>
      <w:outlineLvl w:val="1"/>
    </w:pPr>
    <w:rPr>
      <w:rFonts w:ascii="Tahoma" w:hAnsi="Tahoma" w:cs="Tahom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09A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809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9A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809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9A1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9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9A1"/>
    <w:rPr>
      <w:rFonts w:ascii="Tahoma" w:hAnsi="Tahoma" w:cs="Tahoma"/>
      <w:sz w:val="16"/>
      <w:szCs w:val="16"/>
      <w:lang w:val="es-MX"/>
    </w:rPr>
  </w:style>
  <w:style w:type="character" w:customStyle="1" w:styleId="Ttulo1Car">
    <w:name w:val="Título 1 Car"/>
    <w:basedOn w:val="Fuentedeprrafopredeter"/>
    <w:link w:val="Ttulo1"/>
    <w:rsid w:val="00E809A1"/>
    <w:rPr>
      <w:rFonts w:ascii="Tahoma" w:eastAsia="Times New Roman" w:hAnsi="Tahoma" w:cs="Tahoma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809A1"/>
    <w:rPr>
      <w:rFonts w:ascii="Tahoma" w:eastAsia="Times New Roman" w:hAnsi="Tahoma" w:cs="Tahoma"/>
      <w:b/>
      <w:sz w:val="1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E809A1"/>
    <w:pPr>
      <w:ind w:left="1440"/>
      <w:jc w:val="both"/>
    </w:pPr>
    <w:rPr>
      <w:rFonts w:ascii="Arial" w:hAnsi="Arial"/>
      <w:snapToGrid w:val="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809A1"/>
    <w:rPr>
      <w:rFonts w:ascii="Arial" w:eastAsia="Times New Roman" w:hAnsi="Arial" w:cs="Times New Roman"/>
      <w:snapToGrid w:val="0"/>
      <w:sz w:val="24"/>
      <w:szCs w:val="20"/>
      <w:lang w:val="es-ES_tradnl" w:eastAsia="es-ES"/>
    </w:rPr>
  </w:style>
  <w:style w:type="table" w:styleId="Cuadrculaclara-nfasis6">
    <w:name w:val="Light Grid Accent 6"/>
    <w:basedOn w:val="Tablanormal"/>
    <w:uiPriority w:val="62"/>
    <w:rsid w:val="00374FA5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1B04D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501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50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E65D3"/>
    <w:rPr>
      <w:color w:val="0000FF"/>
      <w:u w:val="single"/>
    </w:rPr>
  </w:style>
  <w:style w:type="character" w:customStyle="1" w:styleId="tgc">
    <w:name w:val="_tgc"/>
    <w:basedOn w:val="Fuentedeprrafopredeter"/>
    <w:rsid w:val="00A9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835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8076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2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0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9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77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47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13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97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3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4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441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755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20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598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79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743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977043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176471">
                                                                                                          <w:marLeft w:val="-4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1205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6443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546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ECA0-245F-4D86-86CA-D1482B1D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923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Empleado</cp:lastModifiedBy>
  <cp:revision>68</cp:revision>
  <cp:lastPrinted>2016-08-15T17:57:00Z</cp:lastPrinted>
  <dcterms:created xsi:type="dcterms:W3CDTF">2016-04-05T18:26:00Z</dcterms:created>
  <dcterms:modified xsi:type="dcterms:W3CDTF">2017-07-28T15:04:00Z</dcterms:modified>
</cp:coreProperties>
</file>