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A1" w:rsidRPr="00E809A1" w:rsidRDefault="00E809A1" w:rsidP="00E809A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</w:p>
    <w:p w:rsidR="00E809A1" w:rsidRPr="00E809A1" w:rsidRDefault="00B1165D" w:rsidP="00E809A1">
      <w:pPr>
        <w:pStyle w:val="Ttulo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I. </w:t>
      </w:r>
      <w:r w:rsidR="00E809A1" w:rsidRPr="00E809A1">
        <w:rPr>
          <w:rFonts w:ascii="Arial" w:hAnsi="Arial" w:cs="Arial"/>
          <w:sz w:val="24"/>
        </w:rPr>
        <w:t>OBJETIVO</w:t>
      </w:r>
    </w:p>
    <w:p w:rsidR="00E809A1" w:rsidRDefault="006D7D5D" w:rsidP="00E809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FA00E8">
        <w:rPr>
          <w:rFonts w:ascii="Arial" w:hAnsi="Arial" w:cs="Arial"/>
        </w:rPr>
        <w:t>cepción de trámite y expedición rápida y sencilla</w:t>
      </w:r>
      <w:r>
        <w:rPr>
          <w:rFonts w:ascii="Arial" w:hAnsi="Arial" w:cs="Arial"/>
        </w:rPr>
        <w:t xml:space="preserve">  de licencia comercial para</w:t>
      </w:r>
      <w:r w:rsidR="00715172">
        <w:rPr>
          <w:rFonts w:ascii="Arial" w:hAnsi="Arial" w:cs="Arial"/>
        </w:rPr>
        <w:t xml:space="preserve"> giro</w:t>
      </w:r>
      <w:r w:rsidR="00CB28A8">
        <w:rPr>
          <w:rFonts w:ascii="Arial" w:hAnsi="Arial" w:cs="Arial"/>
        </w:rPr>
        <w:t>s</w:t>
      </w:r>
      <w:r w:rsidR="00715172">
        <w:rPr>
          <w:rFonts w:ascii="Arial" w:hAnsi="Arial" w:cs="Arial"/>
        </w:rPr>
        <w:t xml:space="preserve"> </w:t>
      </w:r>
      <w:r w:rsidR="00CB28A8">
        <w:rPr>
          <w:rFonts w:ascii="Arial" w:hAnsi="Arial" w:cs="Arial"/>
        </w:rPr>
        <w:t>tipo “A”</w:t>
      </w:r>
      <w:r w:rsidR="00715172">
        <w:rPr>
          <w:rFonts w:ascii="Arial" w:hAnsi="Arial" w:cs="Arial"/>
        </w:rPr>
        <w:t xml:space="preserve">, </w:t>
      </w:r>
      <w:r w:rsidR="00D10F2B">
        <w:rPr>
          <w:rFonts w:ascii="Arial" w:hAnsi="Arial" w:cs="Arial"/>
        </w:rPr>
        <w:t>y expedición de licencia municipal para giros restringidos o de control especial</w:t>
      </w:r>
    </w:p>
    <w:p w:rsidR="00715172" w:rsidRPr="00E809A1" w:rsidRDefault="00715172" w:rsidP="00E809A1">
      <w:pPr>
        <w:spacing w:line="360" w:lineRule="auto"/>
        <w:jc w:val="both"/>
        <w:rPr>
          <w:rFonts w:ascii="Arial" w:hAnsi="Arial" w:cs="Arial"/>
        </w:rPr>
      </w:pPr>
    </w:p>
    <w:p w:rsidR="00E809A1" w:rsidRPr="00E809A1" w:rsidRDefault="00B1165D" w:rsidP="00E809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E809A1" w:rsidRPr="00E809A1">
        <w:rPr>
          <w:rFonts w:ascii="Arial" w:hAnsi="Arial" w:cs="Arial"/>
          <w:b/>
        </w:rPr>
        <w:t>ALCANCE</w:t>
      </w:r>
    </w:p>
    <w:p w:rsidR="00715172" w:rsidRDefault="00715172" w:rsidP="00E809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</w:t>
      </w:r>
      <w:r w:rsidR="00E658A4">
        <w:rPr>
          <w:rFonts w:ascii="Arial" w:hAnsi="Arial" w:cs="Arial"/>
        </w:rPr>
        <w:t>ble para Jefatura de Padrón y Licencias</w:t>
      </w:r>
      <w:r w:rsidR="00CB28A8">
        <w:rPr>
          <w:rFonts w:ascii="Arial" w:hAnsi="Arial" w:cs="Arial"/>
        </w:rPr>
        <w:t>, Tesorería</w:t>
      </w:r>
      <w:r w:rsidR="00E658A4">
        <w:rPr>
          <w:rFonts w:ascii="Arial" w:hAnsi="Arial" w:cs="Arial"/>
        </w:rPr>
        <w:t xml:space="preserve"> y C</w:t>
      </w:r>
      <w:r>
        <w:rPr>
          <w:rFonts w:ascii="Arial" w:hAnsi="Arial" w:cs="Arial"/>
        </w:rPr>
        <w:t xml:space="preserve">iudadanos. </w:t>
      </w:r>
    </w:p>
    <w:p w:rsidR="00715172" w:rsidRPr="00E809A1" w:rsidRDefault="00715172" w:rsidP="00E809A1">
      <w:pPr>
        <w:spacing w:line="360" w:lineRule="auto"/>
        <w:jc w:val="both"/>
        <w:rPr>
          <w:rFonts w:ascii="Arial" w:hAnsi="Arial" w:cs="Arial"/>
        </w:rPr>
      </w:pPr>
    </w:p>
    <w:p w:rsidR="007B087A" w:rsidRPr="00E809A1" w:rsidRDefault="00B1165D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III. </w:t>
      </w:r>
      <w:r w:rsidR="00E809A1" w:rsidRPr="00E809A1">
        <w:rPr>
          <w:rFonts w:cs="Arial"/>
          <w:b/>
          <w:szCs w:val="24"/>
        </w:rPr>
        <w:t>PROCEDIMIENTO</w:t>
      </w:r>
    </w:p>
    <w:p w:rsidR="007B087A" w:rsidRPr="007B087A" w:rsidRDefault="007B087A" w:rsidP="007B087A">
      <w:pPr>
        <w:pStyle w:val="Sangra2detindependiente"/>
        <w:numPr>
          <w:ilvl w:val="1"/>
          <w:numId w:val="7"/>
        </w:num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Pr="007B087A">
        <w:rPr>
          <w:rFonts w:cs="Arial"/>
          <w:b/>
          <w:szCs w:val="24"/>
        </w:rPr>
        <w:t>Expedición de Licencia Nueva de Giro Comercial “Tipo A”</w:t>
      </w:r>
    </w:p>
    <w:p w:rsidR="006E0AD1" w:rsidRDefault="007B087A" w:rsidP="007B087A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3.1.1</w:t>
      </w:r>
      <w:r w:rsidR="00715172">
        <w:rPr>
          <w:rFonts w:cs="Arial"/>
          <w:szCs w:val="24"/>
        </w:rPr>
        <w:t>Recepción de los documentos requeridos</w:t>
      </w:r>
      <w:r>
        <w:rPr>
          <w:rFonts w:asciiTheme="minorHAnsi" w:hAnsiTheme="minorHAnsi" w:cs="Arial"/>
          <w:szCs w:val="24"/>
        </w:rPr>
        <w:t>:</w:t>
      </w:r>
    </w:p>
    <w:p w:rsidR="00715172" w:rsidRDefault="00715172" w:rsidP="00715172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Formato</w:t>
      </w:r>
      <w:r w:rsidR="00772363">
        <w:rPr>
          <w:rFonts w:cs="Arial"/>
          <w:szCs w:val="24"/>
        </w:rPr>
        <w:t xml:space="preserve"> </w:t>
      </w:r>
      <w:r w:rsidR="00CB28A8">
        <w:rPr>
          <w:rFonts w:cs="Arial"/>
          <w:szCs w:val="24"/>
        </w:rPr>
        <w:t xml:space="preserve">único de trámite  expedido </w:t>
      </w:r>
      <w:r w:rsidR="00772363">
        <w:rPr>
          <w:rFonts w:cs="Arial"/>
          <w:szCs w:val="24"/>
        </w:rPr>
        <w:t xml:space="preserve">por la jefatura de padrón y licencias debe ser </w:t>
      </w:r>
      <w:r>
        <w:rPr>
          <w:rFonts w:cs="Arial"/>
          <w:szCs w:val="24"/>
        </w:rPr>
        <w:t xml:space="preserve"> llenado y firmado </w:t>
      </w:r>
      <w:r w:rsidR="00772363">
        <w:rPr>
          <w:rFonts w:cs="Arial"/>
          <w:szCs w:val="24"/>
        </w:rPr>
        <w:t xml:space="preserve">por el solicitante. </w:t>
      </w:r>
    </w:p>
    <w:p w:rsidR="00715172" w:rsidRDefault="00715172" w:rsidP="00715172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IFE/INE </w:t>
      </w:r>
    </w:p>
    <w:p w:rsidR="002B0F40" w:rsidRPr="002B0F40" w:rsidRDefault="002B0F40" w:rsidP="002B0F40">
      <w:pPr>
        <w:pStyle w:val="Sangra2detindependiente"/>
        <w:numPr>
          <w:ilvl w:val="0"/>
          <w:numId w:val="6"/>
        </w:numPr>
        <w:snapToGri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 caso de persona moral: identificación del representante legal y poder notariado para actos de administración y dominio.</w:t>
      </w:r>
    </w:p>
    <w:p w:rsidR="00715172" w:rsidRPr="00E658A4" w:rsidRDefault="00715172" w:rsidP="00E658A4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Comprobante </w:t>
      </w:r>
      <w:r w:rsidR="00E658A4">
        <w:rPr>
          <w:rFonts w:cs="Arial"/>
          <w:szCs w:val="24"/>
        </w:rPr>
        <w:t>de domicilio</w:t>
      </w:r>
      <w:r w:rsidR="00EC1C85">
        <w:rPr>
          <w:rFonts w:cs="Arial"/>
          <w:szCs w:val="24"/>
        </w:rPr>
        <w:t xml:space="preserve"> reciente</w:t>
      </w:r>
      <w:r w:rsidR="00E658A4">
        <w:rPr>
          <w:rFonts w:cs="Arial"/>
          <w:szCs w:val="24"/>
        </w:rPr>
        <w:t xml:space="preserve"> del negocio</w:t>
      </w:r>
      <w:r w:rsidR="00772363">
        <w:rPr>
          <w:rFonts w:cs="Arial"/>
          <w:szCs w:val="24"/>
        </w:rPr>
        <w:t xml:space="preserve">. </w:t>
      </w:r>
    </w:p>
    <w:p w:rsidR="00715172" w:rsidRDefault="00715172" w:rsidP="00715172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 caso de ser un local rentado presentar copia del contrato de arrendamiento</w:t>
      </w:r>
      <w:r w:rsidR="00CB28A8">
        <w:rPr>
          <w:rFonts w:cs="Arial"/>
          <w:szCs w:val="24"/>
        </w:rPr>
        <w:t xml:space="preserve"> vigente y copia de identificación oficial del dueño de la finca (arrendador)</w:t>
      </w:r>
      <w:r>
        <w:rPr>
          <w:rFonts w:cs="Arial"/>
          <w:szCs w:val="24"/>
        </w:rPr>
        <w:t xml:space="preserve"> </w:t>
      </w:r>
    </w:p>
    <w:p w:rsidR="00715172" w:rsidRDefault="00715172" w:rsidP="00715172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Ane</w:t>
      </w:r>
      <w:r w:rsidR="00E658A4">
        <w:rPr>
          <w:rFonts w:cs="Arial"/>
          <w:szCs w:val="24"/>
        </w:rPr>
        <w:t xml:space="preserve">xar copia del pago del </w:t>
      </w:r>
      <w:r w:rsidR="00772363">
        <w:rPr>
          <w:rFonts w:cs="Arial"/>
          <w:szCs w:val="24"/>
        </w:rPr>
        <w:t xml:space="preserve">impuesto </w:t>
      </w:r>
      <w:r>
        <w:rPr>
          <w:rFonts w:cs="Arial"/>
          <w:szCs w:val="24"/>
        </w:rPr>
        <w:t xml:space="preserve">predial del año en curso. </w:t>
      </w:r>
    </w:p>
    <w:p w:rsidR="00CB28A8" w:rsidRPr="00CB28A8" w:rsidRDefault="00CB28A8" w:rsidP="00CB28A8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 </w:t>
      </w:r>
      <w:r w:rsidR="00715172">
        <w:rPr>
          <w:rFonts w:cs="Arial"/>
          <w:szCs w:val="24"/>
        </w:rPr>
        <w:t>Fotografías de</w:t>
      </w:r>
      <w:r w:rsidR="005F2923">
        <w:rPr>
          <w:rFonts w:cs="Arial"/>
          <w:szCs w:val="24"/>
        </w:rPr>
        <w:t>l negocio</w:t>
      </w:r>
      <w:r>
        <w:rPr>
          <w:rFonts w:cs="Arial"/>
          <w:szCs w:val="24"/>
        </w:rPr>
        <w:t xml:space="preserve"> (una de frente y dos de las fincas vecinas)</w:t>
      </w:r>
    </w:p>
    <w:p w:rsidR="00715172" w:rsidRPr="005F2923" w:rsidRDefault="005F2923" w:rsidP="005F2923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Dictamen</w:t>
      </w:r>
      <w:r w:rsidR="00CB28A8">
        <w:rPr>
          <w:rFonts w:cs="Arial"/>
          <w:szCs w:val="24"/>
        </w:rPr>
        <w:t xml:space="preserve"> favorable</w:t>
      </w:r>
      <w:r>
        <w:rPr>
          <w:rFonts w:cs="Arial"/>
          <w:szCs w:val="24"/>
        </w:rPr>
        <w:t xml:space="preserve"> de protección civil, principalmente se debe contar con botiquín de primeros auxilios y extinguidor en cada negocio, así mismo existen especificaciones que determina protección civil dependiendo</w:t>
      </w:r>
      <w:r w:rsidR="00772363">
        <w:rPr>
          <w:rFonts w:cs="Arial"/>
          <w:szCs w:val="24"/>
        </w:rPr>
        <w:t xml:space="preserve"> el tipo de giro comercial. </w:t>
      </w:r>
    </w:p>
    <w:p w:rsidR="00E658A4" w:rsidRPr="00E658A4" w:rsidRDefault="00F96967" w:rsidP="00F9696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3.1.2 </w:t>
      </w:r>
      <w:r w:rsidR="006D71AA">
        <w:rPr>
          <w:rFonts w:cs="Arial"/>
          <w:szCs w:val="24"/>
        </w:rPr>
        <w:t>Se resguarda el expediente y se da de a</w:t>
      </w:r>
      <w:r w:rsidR="00F503F9">
        <w:rPr>
          <w:rFonts w:cs="Arial"/>
          <w:szCs w:val="24"/>
        </w:rPr>
        <w:t xml:space="preserve">lta </w:t>
      </w:r>
      <w:r w:rsidR="00AF5025">
        <w:rPr>
          <w:rFonts w:cs="Arial"/>
          <w:szCs w:val="24"/>
        </w:rPr>
        <w:t xml:space="preserve">el nuevo giro comercial </w:t>
      </w:r>
      <w:r w:rsidR="00F503F9">
        <w:rPr>
          <w:rFonts w:cs="Arial"/>
          <w:szCs w:val="24"/>
        </w:rPr>
        <w:t>en el sistema</w:t>
      </w:r>
      <w:r w:rsidR="005F2923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     </w:t>
      </w:r>
      <w:r w:rsidR="005F2923">
        <w:rPr>
          <w:rFonts w:cs="Arial"/>
          <w:szCs w:val="24"/>
        </w:rPr>
        <w:t xml:space="preserve">padrón y licencias. </w:t>
      </w:r>
    </w:p>
    <w:p w:rsidR="00CB28A8" w:rsidRDefault="00F96967" w:rsidP="00F9696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3.1.3</w:t>
      </w:r>
      <w:r w:rsidR="006D71AA">
        <w:rPr>
          <w:rFonts w:cs="Arial"/>
          <w:szCs w:val="24"/>
        </w:rPr>
        <w:t xml:space="preserve"> </w:t>
      </w:r>
      <w:r w:rsidR="005F2923">
        <w:rPr>
          <w:rFonts w:cs="Arial"/>
          <w:szCs w:val="24"/>
        </w:rPr>
        <w:t xml:space="preserve">Se genera una </w:t>
      </w:r>
      <w:r w:rsidR="00570D45">
        <w:rPr>
          <w:rFonts w:cs="Arial"/>
          <w:szCs w:val="24"/>
        </w:rPr>
        <w:t>o</w:t>
      </w:r>
      <w:r w:rsidR="005F2923">
        <w:rPr>
          <w:rFonts w:cs="Arial"/>
          <w:szCs w:val="24"/>
        </w:rPr>
        <w:t>rden de pago para que</w:t>
      </w:r>
      <w:r w:rsidR="00772363">
        <w:rPr>
          <w:rFonts w:cs="Arial"/>
          <w:szCs w:val="24"/>
        </w:rPr>
        <w:t xml:space="preserve"> el solic</w:t>
      </w:r>
      <w:r w:rsidR="0049100D">
        <w:rPr>
          <w:rFonts w:cs="Arial"/>
          <w:szCs w:val="24"/>
        </w:rPr>
        <w:t xml:space="preserve">itante cubra el costo del trámite </w:t>
      </w:r>
      <w:r w:rsidR="005F2923">
        <w:rPr>
          <w:rFonts w:cs="Arial"/>
          <w:szCs w:val="24"/>
        </w:rPr>
        <w:t xml:space="preserve">en tesorería. </w:t>
      </w:r>
      <w:bookmarkStart w:id="0" w:name="_GoBack"/>
      <w:bookmarkEnd w:id="0"/>
    </w:p>
    <w:p w:rsidR="005F2923" w:rsidRDefault="00570D45" w:rsidP="00322C5D">
      <w:pPr>
        <w:pStyle w:val="Sangra2detindependiente"/>
        <w:numPr>
          <w:ilvl w:val="2"/>
          <w:numId w:val="10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El ciudadano realiza su pago en tesorería. </w:t>
      </w:r>
    </w:p>
    <w:p w:rsidR="00772363" w:rsidRDefault="00322C5D" w:rsidP="00322C5D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3.1.5  </w:t>
      </w:r>
      <w:r w:rsidR="00CB28A8">
        <w:rPr>
          <w:rFonts w:cs="Arial"/>
          <w:szCs w:val="24"/>
        </w:rPr>
        <w:t xml:space="preserve">La tesorería </w:t>
      </w:r>
      <w:r w:rsidR="006D71AA">
        <w:rPr>
          <w:rFonts w:cs="Arial"/>
          <w:szCs w:val="24"/>
        </w:rPr>
        <w:t>expide</w:t>
      </w:r>
      <w:r w:rsidR="00F5055E">
        <w:rPr>
          <w:rFonts w:cs="Arial"/>
          <w:szCs w:val="24"/>
        </w:rPr>
        <w:t xml:space="preserve"> el formato en original y dos copias de</w:t>
      </w:r>
      <w:r w:rsidR="00CA6ED6">
        <w:rPr>
          <w:rFonts w:cs="Arial"/>
          <w:szCs w:val="24"/>
        </w:rPr>
        <w:t xml:space="preserve"> </w:t>
      </w:r>
      <w:r w:rsidR="00F5055E">
        <w:rPr>
          <w:rFonts w:cs="Arial"/>
          <w:szCs w:val="24"/>
        </w:rPr>
        <w:t xml:space="preserve">la </w:t>
      </w:r>
      <w:r w:rsidR="00CA6ED6">
        <w:rPr>
          <w:rFonts w:cs="Arial"/>
          <w:szCs w:val="24"/>
        </w:rPr>
        <w:t xml:space="preserve">licencia municipal con sello y </w:t>
      </w:r>
      <w:r w:rsidR="00F5055E">
        <w:rPr>
          <w:rFonts w:cs="Arial"/>
          <w:szCs w:val="24"/>
        </w:rPr>
        <w:t>firma del cajero</w:t>
      </w:r>
    </w:p>
    <w:p w:rsidR="00570D45" w:rsidRDefault="000D3426" w:rsidP="00F2174E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3.1.6</w:t>
      </w:r>
      <w:r w:rsidR="00F5055E">
        <w:rPr>
          <w:rFonts w:cs="Arial"/>
          <w:szCs w:val="24"/>
        </w:rPr>
        <w:t xml:space="preserve"> La tesorería turna la copia de la licencia y la turna a Padrón y Licencias  para archivarse en </w:t>
      </w:r>
      <w:r w:rsidR="005F2923" w:rsidRPr="005F2923">
        <w:rPr>
          <w:rFonts w:cs="Arial"/>
          <w:szCs w:val="24"/>
        </w:rPr>
        <w:t xml:space="preserve"> </w:t>
      </w:r>
      <w:r w:rsidR="00F5055E">
        <w:rPr>
          <w:rFonts w:cs="Arial"/>
          <w:szCs w:val="24"/>
        </w:rPr>
        <w:t>su expediente correspondiente</w:t>
      </w:r>
      <w:r w:rsidR="005F2923">
        <w:rPr>
          <w:rFonts w:cs="Arial"/>
          <w:szCs w:val="24"/>
        </w:rPr>
        <w:t>,</w:t>
      </w:r>
      <w:r w:rsidR="00F5055E">
        <w:rPr>
          <w:rFonts w:cs="Arial"/>
          <w:szCs w:val="24"/>
        </w:rPr>
        <w:t xml:space="preserve"> y</w:t>
      </w:r>
      <w:r w:rsidR="005F2923">
        <w:rPr>
          <w:rFonts w:cs="Arial"/>
          <w:szCs w:val="24"/>
        </w:rPr>
        <w:t xml:space="preserve"> l</w:t>
      </w:r>
      <w:r w:rsidR="00570D45" w:rsidRPr="005F2923">
        <w:rPr>
          <w:rFonts w:cs="Arial"/>
          <w:szCs w:val="24"/>
        </w:rPr>
        <w:t xml:space="preserve">a </w:t>
      </w:r>
      <w:r w:rsidR="00F5055E">
        <w:rPr>
          <w:rFonts w:cs="Arial"/>
          <w:szCs w:val="24"/>
        </w:rPr>
        <w:t xml:space="preserve">copia </w:t>
      </w:r>
      <w:r w:rsidR="00570D45" w:rsidRPr="005F2923">
        <w:rPr>
          <w:rFonts w:cs="Arial"/>
          <w:szCs w:val="24"/>
        </w:rPr>
        <w:t xml:space="preserve">que tiene el rubro auditoría general del Estado se </w:t>
      </w:r>
      <w:r w:rsidR="00F5055E">
        <w:rPr>
          <w:rFonts w:cs="Arial"/>
          <w:szCs w:val="24"/>
        </w:rPr>
        <w:t>turna</w:t>
      </w:r>
      <w:r w:rsidR="00570D45" w:rsidRPr="005F2923">
        <w:rPr>
          <w:rFonts w:cs="Arial"/>
          <w:szCs w:val="24"/>
        </w:rPr>
        <w:t xml:space="preserve"> a </w:t>
      </w:r>
      <w:r w:rsidR="005F2923">
        <w:rPr>
          <w:rFonts w:cs="Arial"/>
          <w:szCs w:val="24"/>
        </w:rPr>
        <w:t xml:space="preserve">la oficina de </w:t>
      </w:r>
      <w:r w:rsidR="00570D45" w:rsidRPr="005F2923">
        <w:rPr>
          <w:rFonts w:cs="Arial"/>
          <w:szCs w:val="24"/>
        </w:rPr>
        <w:t xml:space="preserve">contabilidad para ser escaneado o microfilmada y rendir cuentas a dicha autoridad.  </w:t>
      </w:r>
    </w:p>
    <w:p w:rsidR="00320B56" w:rsidRDefault="00320B56" w:rsidP="00F2174E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</w:p>
    <w:p w:rsidR="00257572" w:rsidRDefault="00257572" w:rsidP="000B0ADE">
      <w:pPr>
        <w:pStyle w:val="Sangra2detindependiente"/>
        <w:numPr>
          <w:ilvl w:val="1"/>
          <w:numId w:val="10"/>
        </w:numPr>
        <w:spacing w:line="360" w:lineRule="auto"/>
        <w:rPr>
          <w:rFonts w:cs="Arial"/>
          <w:b/>
          <w:szCs w:val="24"/>
        </w:rPr>
      </w:pPr>
      <w:r w:rsidRPr="004815CA">
        <w:rPr>
          <w:rFonts w:cs="Arial"/>
          <w:b/>
          <w:szCs w:val="24"/>
        </w:rPr>
        <w:t>Expedición de Licencia Nueva de Giro de control especial</w:t>
      </w:r>
    </w:p>
    <w:p w:rsidR="000B0ADE" w:rsidRDefault="000B0ADE" w:rsidP="000B0ADE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3.2.1</w:t>
      </w:r>
      <w:r w:rsidR="001011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Recepción de la documentación completa requerido: 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Formato emitido por la jefatura de padrón y licencias debe ser  llenado y firmado por el solicitante. 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IFE/INE </w:t>
      </w:r>
    </w:p>
    <w:p w:rsidR="000B0ADE" w:rsidRPr="00E658A4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Comprobante de domicilio reciente del negocio. 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 caso de ser un local rentado presentar copia del contrato de arrendamiento. 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Anexar copia del pago del impuesto predial del año en curso. 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Fotografías del negocio.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Dictamen de protección civil, principalmente se debe contar con botiquín de primeros auxilios y extinguidor en cada negocio, así mismo existen especificaciones que determina protección civil dependiendo el tipo de giro comercial. 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Carta de no antecedentes penales expedida recientemente por el Instituto Jalisciense de Ciencias Forenses</w:t>
      </w:r>
    </w:p>
    <w:p w:rsidR="000B0ADE" w:rsidRDefault="000B0ADE" w:rsidP="000B0ADE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Hoja de firmas de anuencia de vecinos</w:t>
      </w:r>
    </w:p>
    <w:p w:rsidR="000B0ADE" w:rsidRDefault="000B0ADE" w:rsidP="00CF3BDB">
      <w:pPr>
        <w:pStyle w:val="Sangra2detindependiente"/>
        <w:numPr>
          <w:ilvl w:val="0"/>
          <w:numId w:val="6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Dictamen favorable del consejo municipal de giros restringidos</w:t>
      </w:r>
    </w:p>
    <w:p w:rsidR="00CF3BDB" w:rsidRPr="00CF3BDB" w:rsidRDefault="00CF3BDB" w:rsidP="00CF3BDB">
      <w:pPr>
        <w:pStyle w:val="Sangra2detindependiente"/>
        <w:spacing w:line="360" w:lineRule="auto"/>
        <w:rPr>
          <w:rFonts w:cs="Arial"/>
          <w:szCs w:val="24"/>
        </w:rPr>
      </w:pPr>
    </w:p>
    <w:p w:rsidR="000B0ADE" w:rsidRPr="00E658A4" w:rsidRDefault="006C4E37" w:rsidP="006C4E3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3.2.2</w:t>
      </w:r>
      <w:r w:rsidR="001011F3">
        <w:rPr>
          <w:rFonts w:cs="Arial"/>
          <w:szCs w:val="24"/>
        </w:rPr>
        <w:t xml:space="preserve"> </w:t>
      </w:r>
      <w:r w:rsidR="000B0ADE">
        <w:rPr>
          <w:rFonts w:cs="Arial"/>
          <w:szCs w:val="24"/>
        </w:rPr>
        <w:t xml:space="preserve">Alta del nuevo giro comercial en el sistema de padrón y licencias. </w:t>
      </w:r>
    </w:p>
    <w:p w:rsidR="000B0ADE" w:rsidRDefault="006C4E37" w:rsidP="006C4E3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3.2.3</w:t>
      </w:r>
      <w:r w:rsidR="001011F3">
        <w:rPr>
          <w:rFonts w:cs="Arial"/>
          <w:szCs w:val="24"/>
        </w:rPr>
        <w:t xml:space="preserve"> </w:t>
      </w:r>
      <w:r w:rsidR="000B0ADE">
        <w:rPr>
          <w:rFonts w:cs="Arial"/>
          <w:szCs w:val="24"/>
        </w:rPr>
        <w:t xml:space="preserve">Se genera una orden de pago para que el solicitante cubra el costo del trámite en tesorería. </w:t>
      </w:r>
    </w:p>
    <w:p w:rsidR="000B0ADE" w:rsidRDefault="001011F3" w:rsidP="001011F3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3.2.4 </w:t>
      </w:r>
      <w:r w:rsidR="000B0ADE">
        <w:rPr>
          <w:rFonts w:cs="Arial"/>
          <w:szCs w:val="24"/>
        </w:rPr>
        <w:t xml:space="preserve">El ciudadano realiza su pago en tesorería. </w:t>
      </w:r>
    </w:p>
    <w:p w:rsidR="000B0ADE" w:rsidRDefault="001011F3" w:rsidP="001011F3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3.2.5 </w:t>
      </w:r>
      <w:r w:rsidR="000B0ADE">
        <w:rPr>
          <w:rFonts w:cs="Arial"/>
          <w:szCs w:val="24"/>
        </w:rPr>
        <w:t xml:space="preserve">Se cita al ciudadano dos días hábiles posteriores a la fecha de su trámite para que recoja su licencia. </w:t>
      </w:r>
    </w:p>
    <w:p w:rsidR="000B0ADE" w:rsidRDefault="00CF3BDB" w:rsidP="00CF3BDB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3.2.6 </w:t>
      </w:r>
      <w:r w:rsidR="000B0ADE" w:rsidRPr="005F2923">
        <w:rPr>
          <w:rFonts w:cs="Arial"/>
          <w:szCs w:val="24"/>
        </w:rPr>
        <w:t xml:space="preserve">El </w:t>
      </w:r>
      <w:r w:rsidR="000B0ADE">
        <w:rPr>
          <w:rFonts w:cs="Arial"/>
          <w:szCs w:val="24"/>
        </w:rPr>
        <w:t xml:space="preserve">Presidente Municipal (o el funcionario que el presidente designe) </w:t>
      </w:r>
      <w:r w:rsidR="000B0ADE" w:rsidRPr="005F2923">
        <w:rPr>
          <w:rFonts w:cs="Arial"/>
          <w:szCs w:val="24"/>
        </w:rPr>
        <w:t>firma y sella</w:t>
      </w:r>
      <w:r w:rsidR="000B0ADE">
        <w:rPr>
          <w:rFonts w:cs="Arial"/>
          <w:szCs w:val="24"/>
        </w:rPr>
        <w:t xml:space="preserve"> la licencia. </w:t>
      </w:r>
    </w:p>
    <w:p w:rsidR="000B0ADE" w:rsidRPr="005F2923" w:rsidRDefault="00CF3BDB" w:rsidP="00CF3BDB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3.2.7</w:t>
      </w:r>
      <w:r w:rsidR="000B0ADE">
        <w:rPr>
          <w:rFonts w:cs="Arial"/>
          <w:szCs w:val="24"/>
        </w:rPr>
        <w:t xml:space="preserve"> Se entrega la licencia municipal firmada y sellada al ciudadano</w:t>
      </w:r>
    </w:p>
    <w:p w:rsidR="00553742" w:rsidRDefault="00CF3BDB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3.2.8</w:t>
      </w:r>
      <w:r w:rsidR="000B0ADE">
        <w:rPr>
          <w:rFonts w:cs="Arial"/>
          <w:szCs w:val="24"/>
        </w:rPr>
        <w:t xml:space="preserve"> </w:t>
      </w:r>
      <w:r w:rsidR="000B0ADE" w:rsidRPr="005F2923">
        <w:rPr>
          <w:rFonts w:cs="Arial"/>
          <w:szCs w:val="24"/>
        </w:rPr>
        <w:t>Se archivan las copias en los expedientes</w:t>
      </w:r>
      <w:r w:rsidR="000B0ADE">
        <w:rPr>
          <w:rFonts w:cs="Arial"/>
          <w:szCs w:val="24"/>
        </w:rPr>
        <w:t xml:space="preserve"> correspondientes, l</w:t>
      </w:r>
      <w:r w:rsidR="000B0ADE" w:rsidRPr="005F2923">
        <w:rPr>
          <w:rFonts w:cs="Arial"/>
          <w:szCs w:val="24"/>
        </w:rPr>
        <w:t xml:space="preserve">a copia con la Leyenda </w:t>
      </w:r>
      <w:r w:rsidR="000B0ADE">
        <w:rPr>
          <w:rFonts w:cs="Arial"/>
          <w:szCs w:val="24"/>
        </w:rPr>
        <w:t>“</w:t>
      </w:r>
      <w:r w:rsidR="000B0ADE" w:rsidRPr="005F2923">
        <w:rPr>
          <w:rFonts w:cs="Arial"/>
          <w:szCs w:val="24"/>
        </w:rPr>
        <w:t>Hacienda Municipal</w:t>
      </w:r>
      <w:r w:rsidR="000B0ADE">
        <w:rPr>
          <w:rFonts w:cs="Arial"/>
          <w:szCs w:val="24"/>
        </w:rPr>
        <w:t>”</w:t>
      </w:r>
      <w:r w:rsidR="000B0ADE" w:rsidRPr="005F2923">
        <w:rPr>
          <w:rFonts w:cs="Arial"/>
          <w:szCs w:val="24"/>
        </w:rPr>
        <w:t xml:space="preserve"> se archiva po</w:t>
      </w:r>
      <w:r w:rsidR="000B0ADE">
        <w:rPr>
          <w:rFonts w:cs="Arial"/>
          <w:szCs w:val="24"/>
        </w:rPr>
        <w:t>r orden de fecha en la oficina de padrón y licencias, l</w:t>
      </w:r>
      <w:r w:rsidR="000B0ADE" w:rsidRPr="005F2923">
        <w:rPr>
          <w:rFonts w:cs="Arial"/>
          <w:szCs w:val="24"/>
        </w:rPr>
        <w:t xml:space="preserve">a que tiene el rubro auditoría general del Estado se regresa a </w:t>
      </w:r>
      <w:r w:rsidR="000B0ADE">
        <w:rPr>
          <w:rFonts w:cs="Arial"/>
          <w:szCs w:val="24"/>
        </w:rPr>
        <w:t xml:space="preserve">la oficina de </w:t>
      </w:r>
      <w:r w:rsidR="000B0ADE" w:rsidRPr="005F2923">
        <w:rPr>
          <w:rFonts w:cs="Arial"/>
          <w:szCs w:val="24"/>
        </w:rPr>
        <w:t xml:space="preserve">contabilidad para ser escaneado o microfilmada y rendir cuentas a dicha autoridad.  </w:t>
      </w:r>
    </w:p>
    <w:p w:rsidR="0098573A" w:rsidRDefault="0098573A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98573A" w:rsidRDefault="0098573A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98573A" w:rsidRDefault="0098573A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98573A" w:rsidRDefault="0098573A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98573A" w:rsidRDefault="0098573A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98573A" w:rsidRPr="0098573A" w:rsidRDefault="0098573A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553742" w:rsidRDefault="00553742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</w:p>
    <w:p w:rsidR="00E809A1" w:rsidRDefault="001B04D0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IV. </w:t>
      </w:r>
      <w:r w:rsidR="0090702D" w:rsidRPr="00E809A1">
        <w:rPr>
          <w:rFonts w:cs="Arial"/>
          <w:b/>
          <w:szCs w:val="24"/>
        </w:rPr>
        <w:t>DIAGRAMA DE FLUJO</w:t>
      </w:r>
    </w:p>
    <w:p w:rsidR="009769A8" w:rsidRPr="00E809A1" w:rsidRDefault="009769A8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6E0AD1" w:rsidTr="009769A8">
        <w:tc>
          <w:tcPr>
            <w:tcW w:w="9889" w:type="dxa"/>
          </w:tcPr>
          <w:p w:rsidR="006E0AD1" w:rsidRDefault="009769A8" w:rsidP="00E809A1">
            <w:pPr>
              <w:pStyle w:val="Sangra2detindependiente"/>
              <w:spacing w:line="360" w:lineRule="auto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napToGrid/>
                <w:szCs w:val="24"/>
                <w:lang w:val="es-MX" w:eastAsia="es-MX"/>
              </w:rPr>
              <w:drawing>
                <wp:inline distT="0" distB="0" distL="0" distR="0">
                  <wp:extent cx="6296025" cy="5514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551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AF5025" w:rsidRPr="00AF5025" w:rsidRDefault="00AF5025" w:rsidP="00E809A1">
            <w:pPr>
              <w:pStyle w:val="Sangra2detindependiente"/>
              <w:spacing w:line="360" w:lineRule="auto"/>
              <w:ind w:left="0"/>
              <w:rPr>
                <w:rFonts w:cs="Arial"/>
                <w:szCs w:val="24"/>
              </w:rPr>
            </w:pPr>
          </w:p>
        </w:tc>
      </w:tr>
    </w:tbl>
    <w:p w:rsidR="0017083A" w:rsidRDefault="0017083A" w:rsidP="00374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F36E4" w:rsidRPr="004D7F6E" w:rsidRDefault="00201BCB" w:rsidP="004D7F6E">
      <w:pPr>
        <w:rPr>
          <w:rFonts w:ascii="Arial" w:hAnsi="Arial" w:cs="Arial"/>
        </w:rPr>
      </w:pPr>
      <w:r w:rsidRPr="00201BCB">
        <w:rPr>
          <w:noProof/>
          <w:lang w:val="es-MX" w:eastAsia="es-MX"/>
        </w:rPr>
        <w:lastRenderedPageBreak/>
        <w:drawing>
          <wp:inline distT="0" distB="0" distL="0" distR="0">
            <wp:extent cx="6295591" cy="6610350"/>
            <wp:effectExtent l="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61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F3" w:rsidRPr="007216CD" w:rsidRDefault="007216CD" w:rsidP="007216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V. </w:t>
      </w:r>
      <w:r w:rsidRPr="00851ADD">
        <w:rPr>
          <w:rFonts w:ascii="Arial" w:hAnsi="Arial" w:cs="Arial"/>
          <w:b/>
          <w:bCs/>
        </w:rPr>
        <w:t>DOCUMENTOS INTERRELACIONADOS</w:t>
      </w:r>
    </w:p>
    <w:p w:rsidR="00E658A4" w:rsidRDefault="001E55F3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hacienda municipal </w:t>
      </w:r>
    </w:p>
    <w:p w:rsidR="00E658A4" w:rsidRDefault="001E55F3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ingresos </w:t>
      </w:r>
      <w:r w:rsidR="003047B2">
        <w:rPr>
          <w:rFonts w:cs="Arial"/>
          <w:szCs w:val="24"/>
        </w:rPr>
        <w:t xml:space="preserve">municipal </w:t>
      </w:r>
    </w:p>
    <w:p w:rsidR="001E55F3" w:rsidRDefault="00E658A4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Reglamento de comercio m</w:t>
      </w:r>
      <w:r w:rsidR="001E55F3">
        <w:rPr>
          <w:rFonts w:cs="Arial"/>
          <w:szCs w:val="24"/>
        </w:rPr>
        <w:t xml:space="preserve">unicipal </w:t>
      </w:r>
    </w:p>
    <w:p w:rsidR="001E55F3" w:rsidRDefault="001E55F3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regulación de venta y consumo de alcohol del municipio de Zapotlanejo. </w:t>
      </w:r>
    </w:p>
    <w:p w:rsidR="001E55F3" w:rsidRDefault="001E55F3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Ley de instalación de espect</w:t>
      </w:r>
      <w:r w:rsidR="00E658A4">
        <w:rPr>
          <w:rFonts w:cs="Arial"/>
          <w:szCs w:val="24"/>
        </w:rPr>
        <w:t>aculares y anuncios en general m</w:t>
      </w:r>
      <w:r>
        <w:rPr>
          <w:rFonts w:cs="Arial"/>
          <w:szCs w:val="24"/>
        </w:rPr>
        <w:t xml:space="preserve">unicipal </w:t>
      </w:r>
    </w:p>
    <w:p w:rsidR="001E55F3" w:rsidRDefault="001E55F3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Código Fiscal del Estado de Jalisco </w:t>
      </w:r>
    </w:p>
    <w:p w:rsidR="007216CD" w:rsidRPr="00E809A1" w:rsidRDefault="007216CD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E809A1" w:rsidRDefault="007216CD" w:rsidP="00721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DEFINICIONES Y TERMINOLOGIA</w:t>
      </w:r>
    </w:p>
    <w:p w:rsidR="00F80D7C" w:rsidRDefault="00F80D7C" w:rsidP="00721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80D7C" w:rsidRDefault="00F80D7C" w:rsidP="00F80D7C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Archivar: </w:t>
      </w:r>
      <w:r w:rsidRPr="00C027CD">
        <w:rPr>
          <w:rFonts w:ascii="Arial" w:hAnsi="Arial" w:cs="Arial"/>
          <w:lang w:val="es-ES_tradnl"/>
        </w:rPr>
        <w:t>Guardar un archivo, para conservarlo o que no sufra alteraciones.</w:t>
      </w:r>
    </w:p>
    <w:p w:rsidR="00EC4265" w:rsidRDefault="00EC4265" w:rsidP="00EC4265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Dictamen: </w:t>
      </w:r>
      <w:r w:rsidRPr="00D45030">
        <w:rPr>
          <w:rFonts w:ascii="Arial" w:hAnsi="Arial" w:cs="Arial"/>
          <w:lang w:val="es-ES_tradnl"/>
        </w:rPr>
        <w:t>Opinión o juicio técnico o pericial, que se forma o emite sobre algo.</w:t>
      </w:r>
    </w:p>
    <w:p w:rsidR="009D53B3" w:rsidRDefault="006F3BA0" w:rsidP="006F3BA0">
      <w:pPr>
        <w:spacing w:line="360" w:lineRule="auto"/>
        <w:jc w:val="both"/>
        <w:rPr>
          <w:rFonts w:ascii="Arial" w:hAnsi="Arial" w:cs="Arial"/>
          <w:lang w:val="es-ES_tradnl"/>
        </w:rPr>
      </w:pPr>
      <w:r w:rsidRPr="00F40D79">
        <w:rPr>
          <w:rFonts w:ascii="Arial" w:hAnsi="Arial" w:cs="Arial"/>
          <w:b/>
          <w:lang w:val="es-ES_tradnl"/>
        </w:rPr>
        <w:t>Formato:</w:t>
      </w:r>
      <w:r>
        <w:rPr>
          <w:rFonts w:ascii="Arial" w:hAnsi="Arial" w:cs="Arial"/>
          <w:b/>
          <w:lang w:val="es-ES_tradnl"/>
        </w:rPr>
        <w:t xml:space="preserve"> </w:t>
      </w:r>
      <w:r w:rsidR="009D53B3" w:rsidRPr="00851ADD">
        <w:rPr>
          <w:rFonts w:ascii="Arial" w:hAnsi="Arial" w:cs="Arial"/>
        </w:rPr>
        <w:t>Documento que se uti</w:t>
      </w:r>
      <w:r w:rsidR="009D53B3">
        <w:rPr>
          <w:rFonts w:ascii="Arial" w:hAnsi="Arial" w:cs="Arial"/>
        </w:rPr>
        <w:t xml:space="preserve">liza para plasmar </w:t>
      </w:r>
      <w:r w:rsidR="009D53B3" w:rsidRPr="00316046">
        <w:rPr>
          <w:rFonts w:ascii="Arial" w:hAnsi="Arial" w:cs="Arial"/>
        </w:rPr>
        <w:t>la información</w:t>
      </w:r>
      <w:r w:rsidR="009D53B3">
        <w:rPr>
          <w:rFonts w:ascii="Arial" w:hAnsi="Arial" w:cs="Arial"/>
        </w:rPr>
        <w:t xml:space="preserve"> obtenida</w:t>
      </w:r>
      <w:r w:rsidR="009D53B3" w:rsidRPr="00851ADD">
        <w:rPr>
          <w:rFonts w:ascii="Arial" w:hAnsi="Arial" w:cs="Arial"/>
        </w:rPr>
        <w:t xml:space="preserve"> de un proceso,</w:t>
      </w:r>
      <w:r w:rsidR="009D53B3">
        <w:rPr>
          <w:rFonts w:ascii="Arial" w:hAnsi="Arial" w:cs="Arial"/>
        </w:rPr>
        <w:t xml:space="preserve"> </w:t>
      </w:r>
      <w:r w:rsidR="009D53B3" w:rsidRPr="00851ADD">
        <w:rPr>
          <w:rFonts w:ascii="Arial" w:hAnsi="Arial" w:cs="Arial"/>
        </w:rPr>
        <w:t>procedimient</w:t>
      </w:r>
      <w:r w:rsidR="009D53B3">
        <w:rPr>
          <w:rFonts w:ascii="Arial" w:hAnsi="Arial" w:cs="Arial"/>
        </w:rPr>
        <w:t>o o actividad. (</w:t>
      </w:r>
      <w:proofErr w:type="gramStart"/>
      <w:r w:rsidR="009D53B3">
        <w:rPr>
          <w:rFonts w:ascii="Arial" w:hAnsi="Arial" w:cs="Arial"/>
        </w:rPr>
        <w:t>registro</w:t>
      </w:r>
      <w:proofErr w:type="gramEnd"/>
      <w:r w:rsidR="009D53B3">
        <w:rPr>
          <w:rFonts w:ascii="Arial" w:hAnsi="Arial" w:cs="Arial"/>
        </w:rPr>
        <w:t xml:space="preserve"> vacío)</w:t>
      </w:r>
    </w:p>
    <w:p w:rsidR="007D42E2" w:rsidRDefault="00386335" w:rsidP="006F3BA0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Giro Comercial: </w:t>
      </w:r>
      <w:r w:rsidRPr="00A71455">
        <w:rPr>
          <w:rFonts w:ascii="Arial" w:hAnsi="Arial" w:cs="Arial"/>
          <w:lang w:val="es-ES_tradnl"/>
        </w:rPr>
        <w:t>Es la actividad primaria que se realiza cualquier negocio. Es como se conoce principalmente a lo que realizas para tus clientes.</w:t>
      </w:r>
    </w:p>
    <w:p w:rsidR="00250472" w:rsidRDefault="00250472" w:rsidP="00250472">
      <w:pPr>
        <w:spacing w:line="360" w:lineRule="auto"/>
        <w:jc w:val="both"/>
      </w:pPr>
      <w:r>
        <w:rPr>
          <w:rFonts w:ascii="Arial" w:hAnsi="Arial" w:cs="Arial"/>
          <w:b/>
          <w:lang w:val="es-ES_tradnl"/>
        </w:rPr>
        <w:t xml:space="preserve">Giro restringido: </w:t>
      </w:r>
      <w:r w:rsidRPr="001C2EA9">
        <w:rPr>
          <w:rFonts w:ascii="Arial" w:hAnsi="Arial" w:cs="Arial"/>
        </w:rPr>
        <w:t>Todos los relacionados con la venta y consumo de bebidas alcohólicas de alto y bajo contenido alcohólico de conformidad con la Ley sobre Venta y Consumo de Bebidas Alcohólicas en el Estado de Jalisco, así como los que por su naturaleza requieran de una supervisión continua para preservar la</w:t>
      </w:r>
      <w:r>
        <w:rPr>
          <w:rFonts w:ascii="Arial" w:hAnsi="Arial" w:cs="Arial"/>
        </w:rPr>
        <w:t xml:space="preserve"> seguridad,</w:t>
      </w:r>
      <w:r w:rsidRPr="001C2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orden</w:t>
      </w:r>
      <w:r w:rsidRPr="001C2EA9">
        <w:rPr>
          <w:rFonts w:ascii="Arial" w:hAnsi="Arial" w:cs="Arial"/>
        </w:rPr>
        <w:t xml:space="preserve"> y la paz social, en apego a los orden</w:t>
      </w:r>
      <w:r>
        <w:rPr>
          <w:rFonts w:ascii="Arial" w:hAnsi="Arial" w:cs="Arial"/>
        </w:rPr>
        <w:t xml:space="preserve">amientos en materia de salud, seguridad, </w:t>
      </w:r>
      <w:r w:rsidRPr="001C2EA9">
        <w:rPr>
          <w:rFonts w:ascii="Arial" w:hAnsi="Arial" w:cs="Arial"/>
        </w:rPr>
        <w:t>medio ambiente y demás disposiciones legales aplicables</w:t>
      </w:r>
      <w:r>
        <w:t>.</w:t>
      </w:r>
    </w:p>
    <w:p w:rsidR="00E658A4" w:rsidRPr="00637D82" w:rsidRDefault="008738D0" w:rsidP="00637D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Giro tipo “A”: </w:t>
      </w:r>
      <w:r w:rsidRPr="00395ED6">
        <w:rPr>
          <w:rFonts w:ascii="Arial" w:hAnsi="Arial" w:cs="Arial"/>
        </w:rPr>
        <w:t>Toda activi</w:t>
      </w:r>
      <w:r>
        <w:rPr>
          <w:rFonts w:ascii="Arial" w:hAnsi="Arial" w:cs="Arial"/>
        </w:rPr>
        <w:t>dad concreta, ya sea comercial o de prestación de servicios que no representen ningún impacto o riesgo en su operación y que no estén sujetos a regulación y control especial,</w:t>
      </w:r>
      <w:r w:rsidRPr="00395ED6">
        <w:rPr>
          <w:rFonts w:ascii="Arial" w:hAnsi="Arial" w:cs="Arial"/>
        </w:rPr>
        <w:t xml:space="preserve"> según la clasificación del catálogo de</w:t>
      </w:r>
      <w:r>
        <w:rPr>
          <w:rFonts w:ascii="Arial" w:hAnsi="Arial" w:cs="Arial"/>
        </w:rPr>
        <w:t xml:space="preserve"> giros comerciales, industriales y de prestación de servicios del Municipio de Zapotlanejo.</w:t>
      </w:r>
    </w:p>
    <w:p w:rsidR="00D45030" w:rsidRDefault="00D45030" w:rsidP="00E809A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Licencia: </w:t>
      </w:r>
      <w:r w:rsidRPr="00A71455">
        <w:rPr>
          <w:rFonts w:ascii="Arial" w:hAnsi="Arial" w:cs="Arial"/>
          <w:lang w:val="es-ES_tradnl"/>
        </w:rPr>
        <w:t xml:space="preserve">Autorización expedida por la autoridad municipal para que en un determinado establecimiento se </w:t>
      </w:r>
      <w:r w:rsidR="005327D5" w:rsidRPr="00A71455">
        <w:rPr>
          <w:rFonts w:ascii="Arial" w:hAnsi="Arial" w:cs="Arial"/>
          <w:lang w:val="es-ES_tradnl"/>
        </w:rPr>
        <w:t>realice</w:t>
      </w:r>
      <w:r w:rsidRPr="00A71455">
        <w:rPr>
          <w:rFonts w:ascii="Arial" w:hAnsi="Arial" w:cs="Arial"/>
          <w:lang w:val="es-ES_tradnl"/>
        </w:rPr>
        <w:t xml:space="preserve"> habitualmente y por tiempo indefinido </w:t>
      </w:r>
      <w:r w:rsidR="005327D5" w:rsidRPr="00A71455">
        <w:rPr>
          <w:rFonts w:ascii="Arial" w:hAnsi="Arial" w:cs="Arial"/>
          <w:lang w:val="es-ES_tradnl"/>
        </w:rPr>
        <w:t xml:space="preserve">determinados actos o actividades correspondientes a un giro por  haberse cumplido los requisitos aplicables a ese giro. </w:t>
      </w:r>
    </w:p>
    <w:p w:rsidR="009772BE" w:rsidRDefault="009772BE" w:rsidP="00E809A1">
      <w:pPr>
        <w:spacing w:line="360" w:lineRule="auto"/>
        <w:jc w:val="both"/>
        <w:rPr>
          <w:rFonts w:ascii="Arial" w:hAnsi="Arial" w:cs="Arial"/>
          <w:lang w:val="es-ES_tradnl"/>
        </w:rPr>
      </w:pPr>
      <w:r w:rsidRPr="00395ED6">
        <w:rPr>
          <w:rFonts w:ascii="Arial" w:hAnsi="Arial" w:cs="Arial"/>
          <w:b/>
          <w:lang w:val="es-ES_tradnl"/>
        </w:rPr>
        <w:t>Recepción:</w:t>
      </w:r>
      <w:r w:rsidRPr="00652CB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 un concepto vinculado al verbo recibir (obtener, aceptar, tomar algo). La recepción, por lo tanto, puede ser el resultado de esta acción. </w:t>
      </w:r>
    </w:p>
    <w:p w:rsidR="00E658A4" w:rsidRPr="004B4DF6" w:rsidRDefault="00A71455" w:rsidP="00E809A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Sistema</w:t>
      </w:r>
      <w:r w:rsidR="00E658A4">
        <w:rPr>
          <w:rFonts w:ascii="Arial" w:hAnsi="Arial" w:cs="Arial"/>
          <w:b/>
          <w:lang w:val="es-ES_tradnl"/>
        </w:rPr>
        <w:t>:</w:t>
      </w:r>
      <w:r w:rsidR="00E72DF1">
        <w:rPr>
          <w:rFonts w:ascii="Arial" w:hAnsi="Arial" w:cs="Arial"/>
          <w:b/>
          <w:lang w:val="es-ES_tradnl"/>
        </w:rPr>
        <w:t xml:space="preserve"> </w:t>
      </w:r>
      <w:r w:rsidRPr="004B4DF6">
        <w:rPr>
          <w:rFonts w:ascii="Arial" w:hAnsi="Arial" w:cs="Arial"/>
          <w:lang w:val="es-ES_tradnl"/>
        </w:rPr>
        <w:t xml:space="preserve">Un sistema es un conjunto de elementos organizados y relacionados que interactúan entre sí para lograr un objetivo. Los sistemas reciben (entrada) datos, y proveen información. </w:t>
      </w:r>
    </w:p>
    <w:p w:rsidR="00AD2F9C" w:rsidRDefault="005E52AB" w:rsidP="00AD2F9C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Solicitante: </w:t>
      </w:r>
      <w:r w:rsidR="008A0FF1" w:rsidRPr="00D45030">
        <w:rPr>
          <w:rFonts w:ascii="Arial" w:hAnsi="Arial" w:cs="Arial"/>
          <w:lang w:val="es-ES_tradnl"/>
        </w:rPr>
        <w:t xml:space="preserve">Persona que solicita o pide una cosa, en especial si lo hace formalmente y siguiendo un procedimiento establecido. </w:t>
      </w:r>
    </w:p>
    <w:p w:rsidR="003C4800" w:rsidRPr="00AD2F9C" w:rsidRDefault="007216CD" w:rsidP="00AD2F9C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bCs/>
        </w:rPr>
        <w:t>VII. CONTROL DE CAMBIOS</w:t>
      </w:r>
    </w:p>
    <w:tbl>
      <w:tblPr>
        <w:tblW w:w="500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4"/>
        <w:gridCol w:w="1790"/>
        <w:gridCol w:w="6901"/>
      </w:tblGrid>
      <w:tr w:rsidR="00E809A1" w:rsidRPr="006E0AD1" w:rsidTr="005E4A06">
        <w:tc>
          <w:tcPr>
            <w:tcW w:w="683" w:type="pct"/>
          </w:tcPr>
          <w:p w:rsidR="00E809A1" w:rsidRPr="006E0AD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89" w:type="pct"/>
          </w:tcPr>
          <w:p w:rsidR="00E809A1" w:rsidRPr="006E0AD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3428" w:type="pct"/>
          </w:tcPr>
          <w:p w:rsidR="00E809A1" w:rsidRPr="006E0AD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CAMBIO</w:t>
            </w:r>
          </w:p>
        </w:tc>
      </w:tr>
      <w:tr w:rsidR="00E809A1" w:rsidRPr="00E809A1" w:rsidTr="005E4A06">
        <w:tc>
          <w:tcPr>
            <w:tcW w:w="683" w:type="pct"/>
          </w:tcPr>
          <w:p w:rsidR="00E809A1" w:rsidRPr="00E809A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E809A1" w:rsidRPr="00E809A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pct"/>
          </w:tcPr>
          <w:p w:rsidR="00E809A1" w:rsidRPr="00E809A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2F9C" w:rsidRDefault="00AD2F9C" w:rsidP="00275F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75F21" w:rsidRPr="00275F21" w:rsidRDefault="00DB5E7F" w:rsidP="00275F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 ANEXO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1350"/>
        <w:gridCol w:w="1273"/>
        <w:gridCol w:w="1253"/>
        <w:gridCol w:w="1422"/>
        <w:gridCol w:w="1253"/>
        <w:gridCol w:w="1306"/>
        <w:gridCol w:w="1150"/>
        <w:gridCol w:w="1058"/>
      </w:tblGrid>
      <w:tr w:rsidR="00D20B66" w:rsidTr="00AF4796">
        <w:tc>
          <w:tcPr>
            <w:tcW w:w="1350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CODIGO DEL FORMATO </w:t>
            </w:r>
          </w:p>
        </w:tc>
        <w:tc>
          <w:tcPr>
            <w:tcW w:w="1273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NOMBRE DEL FORMATO </w:t>
            </w:r>
          </w:p>
        </w:tc>
        <w:tc>
          <w:tcPr>
            <w:tcW w:w="1253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LUGAR DE ALMACENAMIENTO </w:t>
            </w:r>
          </w:p>
        </w:tc>
        <w:tc>
          <w:tcPr>
            <w:tcW w:w="1422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>COPIA DE SEGURIDAD</w:t>
            </w:r>
          </w:p>
        </w:tc>
        <w:tc>
          <w:tcPr>
            <w:tcW w:w="1253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MEDIO DE ALMACENAMIENTO </w:t>
            </w:r>
          </w:p>
        </w:tc>
        <w:tc>
          <w:tcPr>
            <w:tcW w:w="1306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TIEMPO DE RETENCION </w:t>
            </w:r>
          </w:p>
        </w:tc>
        <w:tc>
          <w:tcPr>
            <w:tcW w:w="1150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DISPOSICION FINAL </w:t>
            </w:r>
          </w:p>
        </w:tc>
        <w:tc>
          <w:tcPr>
            <w:tcW w:w="1058" w:type="dxa"/>
          </w:tcPr>
          <w:p w:rsidR="00C027CD" w:rsidRPr="00C027CD" w:rsidRDefault="00C027CD" w:rsidP="00C027CD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RESPONSABLE </w:t>
            </w:r>
          </w:p>
        </w:tc>
      </w:tr>
      <w:tr w:rsidR="00D20B66" w:rsidRPr="008E0DF2" w:rsidTr="00AF4796">
        <w:tc>
          <w:tcPr>
            <w:tcW w:w="1350" w:type="dxa"/>
          </w:tcPr>
          <w:p w:rsidR="00C027CD" w:rsidRPr="008E0DF2" w:rsidRDefault="00EA2B9E" w:rsidP="005E4A0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F-JPL-01</w:t>
            </w:r>
            <w:r w:rsidR="00D20B66">
              <w:rPr>
                <w:rFonts w:ascii="Arial" w:hAnsi="Arial" w:cs="Arial"/>
                <w:sz w:val="20"/>
                <w:szCs w:val="20"/>
                <w:lang w:val="es-MX"/>
              </w:rPr>
              <w:t>-01</w:t>
            </w:r>
          </w:p>
        </w:tc>
        <w:tc>
          <w:tcPr>
            <w:tcW w:w="1273" w:type="dxa"/>
          </w:tcPr>
          <w:p w:rsidR="00C027CD" w:rsidRPr="008E0DF2" w:rsidRDefault="00C027C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Solicitud de Licencia de giro o anuncio comercial. </w:t>
            </w:r>
          </w:p>
        </w:tc>
        <w:tc>
          <w:tcPr>
            <w:tcW w:w="1253" w:type="dxa"/>
          </w:tcPr>
          <w:p w:rsidR="00C027CD" w:rsidRPr="008E0DF2" w:rsidRDefault="00C027C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Jefatura de Padrón y licencias </w:t>
            </w:r>
          </w:p>
        </w:tc>
        <w:tc>
          <w:tcPr>
            <w:tcW w:w="1422" w:type="dxa"/>
          </w:tcPr>
          <w:p w:rsidR="00C027CD" w:rsidRPr="008E0DF2" w:rsidRDefault="00A81039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Jefatura de Padrón y licencias</w:t>
            </w:r>
          </w:p>
        </w:tc>
        <w:tc>
          <w:tcPr>
            <w:tcW w:w="1253" w:type="dxa"/>
          </w:tcPr>
          <w:p w:rsidR="00C027CD" w:rsidRPr="008E0DF2" w:rsidRDefault="00C027C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Físico </w:t>
            </w:r>
          </w:p>
        </w:tc>
        <w:tc>
          <w:tcPr>
            <w:tcW w:w="1306" w:type="dxa"/>
          </w:tcPr>
          <w:p w:rsidR="00C027CD" w:rsidRPr="008E0DF2" w:rsidRDefault="00D20B66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Permanente</w:t>
            </w:r>
            <w:r w:rsidR="00C027CD"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50" w:type="dxa"/>
          </w:tcPr>
          <w:p w:rsidR="00C027CD" w:rsidRPr="008E0DF2" w:rsidRDefault="00C027C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Archivo </w:t>
            </w:r>
          </w:p>
        </w:tc>
        <w:tc>
          <w:tcPr>
            <w:tcW w:w="1058" w:type="dxa"/>
          </w:tcPr>
          <w:p w:rsidR="00C027CD" w:rsidRPr="008E0DF2" w:rsidRDefault="00C027C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Jefe de padrón y licencias </w:t>
            </w:r>
          </w:p>
        </w:tc>
      </w:tr>
      <w:tr w:rsidR="00D20B66" w:rsidRPr="008E0DF2" w:rsidTr="004D7F6E">
        <w:trPr>
          <w:trHeight w:val="755"/>
        </w:trPr>
        <w:tc>
          <w:tcPr>
            <w:tcW w:w="1350" w:type="dxa"/>
          </w:tcPr>
          <w:p w:rsidR="00C027CD" w:rsidRPr="008E0DF2" w:rsidRDefault="00EA2B9E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F-JPL-0</w:t>
            </w:r>
            <w:r w:rsidR="00D20B66">
              <w:rPr>
                <w:rFonts w:ascii="Arial" w:hAnsi="Arial" w:cs="Arial"/>
                <w:sz w:val="20"/>
                <w:szCs w:val="20"/>
                <w:lang w:val="es-MX"/>
              </w:rPr>
              <w:t>1-0</w:t>
            </w:r>
            <w:r w:rsidR="003876CE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273" w:type="dxa"/>
          </w:tcPr>
          <w:p w:rsidR="00C027CD" w:rsidRPr="008E0DF2" w:rsidRDefault="00C027CD" w:rsidP="00D0310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 xml:space="preserve">Formato para calificación de licencias municipales </w:t>
            </w:r>
          </w:p>
          <w:p w:rsidR="00C027CD" w:rsidRPr="008E0DF2" w:rsidRDefault="00C027C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53" w:type="dxa"/>
          </w:tcPr>
          <w:p w:rsidR="00C027CD" w:rsidRPr="008E0DF2" w:rsidRDefault="00D03108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Jefatura de Padrón y licencias</w:t>
            </w:r>
          </w:p>
        </w:tc>
        <w:tc>
          <w:tcPr>
            <w:tcW w:w="1422" w:type="dxa"/>
          </w:tcPr>
          <w:p w:rsidR="00C027CD" w:rsidRPr="008E0DF2" w:rsidRDefault="00A81039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Jefatura de Padrón y licencias</w:t>
            </w:r>
          </w:p>
          <w:p w:rsidR="00A81039" w:rsidRPr="008E0DF2" w:rsidRDefault="00A81039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Checar si la Coordinación  se quedará con copia de seguridad</w:t>
            </w:r>
          </w:p>
        </w:tc>
        <w:tc>
          <w:tcPr>
            <w:tcW w:w="1253" w:type="dxa"/>
          </w:tcPr>
          <w:p w:rsidR="00C027CD" w:rsidRPr="008E0DF2" w:rsidRDefault="00D03108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Físico</w:t>
            </w:r>
          </w:p>
        </w:tc>
        <w:tc>
          <w:tcPr>
            <w:tcW w:w="1306" w:type="dxa"/>
          </w:tcPr>
          <w:p w:rsidR="00C027CD" w:rsidRPr="008E0DF2" w:rsidRDefault="00D20B66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Permanente</w:t>
            </w:r>
          </w:p>
        </w:tc>
        <w:tc>
          <w:tcPr>
            <w:tcW w:w="1150" w:type="dxa"/>
          </w:tcPr>
          <w:p w:rsidR="00C027CD" w:rsidRPr="008E0DF2" w:rsidRDefault="00D03108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Archivo</w:t>
            </w:r>
          </w:p>
        </w:tc>
        <w:tc>
          <w:tcPr>
            <w:tcW w:w="1058" w:type="dxa"/>
          </w:tcPr>
          <w:p w:rsidR="00C027CD" w:rsidRPr="008E0DF2" w:rsidRDefault="00D03108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Jefe de padrón y licencias</w:t>
            </w:r>
          </w:p>
        </w:tc>
      </w:tr>
    </w:tbl>
    <w:p w:rsidR="00A95760" w:rsidRPr="00BA4358" w:rsidRDefault="00A95760" w:rsidP="00BA4358">
      <w:pPr>
        <w:tabs>
          <w:tab w:val="left" w:pos="1165"/>
        </w:tabs>
        <w:rPr>
          <w:lang w:val="es-MX"/>
        </w:rPr>
      </w:pPr>
    </w:p>
    <w:sectPr w:rsidR="00A95760" w:rsidRPr="00BA4358" w:rsidSect="00096AF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1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CE" w:rsidRDefault="00056BCE" w:rsidP="00E809A1">
      <w:r>
        <w:separator/>
      </w:r>
    </w:p>
  </w:endnote>
  <w:endnote w:type="continuationSeparator" w:id="0">
    <w:p w:rsidR="00056BCE" w:rsidRDefault="00056BCE" w:rsidP="00E8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53"/>
      <w:gridCol w:w="3354"/>
      <w:gridCol w:w="3354"/>
    </w:tblGrid>
    <w:tr w:rsidR="00096AF4" w:rsidRPr="00CF4A02" w:rsidTr="00096AF4">
      <w:tc>
        <w:tcPr>
          <w:tcW w:w="3353" w:type="dxa"/>
        </w:tcPr>
        <w:p w:rsidR="00096AF4" w:rsidRPr="00CF4A02" w:rsidRDefault="00763EE0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</w:rPr>
            <w:tab/>
          </w:r>
          <w:r w:rsidRPr="00CF4A02">
            <w:rPr>
              <w:rFonts w:asciiTheme="minorHAnsi" w:hAnsiTheme="minorHAnsi"/>
              <w:b/>
            </w:rPr>
            <w:t>Elaboró:</w:t>
          </w:r>
        </w:p>
        <w:p w:rsidR="00096AF4" w:rsidRPr="00CF4A02" w:rsidRDefault="00763EE0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096AF4" w:rsidRPr="00CF4A02" w:rsidRDefault="00763EE0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096AF4" w:rsidRPr="00CF4A02" w:rsidRDefault="00763EE0" w:rsidP="00096AF4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Validó:</w:t>
          </w:r>
        </w:p>
        <w:p w:rsidR="00096AF4" w:rsidRPr="00CF4A02" w:rsidRDefault="00763EE0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096AF4" w:rsidRPr="00CF4A02" w:rsidRDefault="00763EE0" w:rsidP="00096AF4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096AF4" w:rsidRPr="00CF4A02" w:rsidRDefault="00763EE0" w:rsidP="00096AF4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Autorizó:</w:t>
          </w:r>
        </w:p>
        <w:p w:rsidR="00096AF4" w:rsidRPr="00CF4A02" w:rsidRDefault="00763EE0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096AF4" w:rsidRPr="00CF4A02" w:rsidRDefault="00763EE0" w:rsidP="00096AF4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</w:tr>
    <w:tr w:rsidR="00096AF4" w:rsidRPr="00CF4A02" w:rsidTr="00096AF4">
      <w:tc>
        <w:tcPr>
          <w:tcW w:w="3353" w:type="dxa"/>
        </w:tcPr>
        <w:p w:rsidR="00096AF4" w:rsidRPr="000D2CC7" w:rsidRDefault="00993CB4" w:rsidP="000D2CC7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Coordinación General de Desarrollo Económico y Combate a la Desigualdad</w:t>
          </w:r>
        </w:p>
      </w:tc>
      <w:tc>
        <w:tcPr>
          <w:tcW w:w="3354" w:type="dxa"/>
          <w:vAlign w:val="center"/>
        </w:tcPr>
        <w:p w:rsidR="00096AF4" w:rsidRPr="00CF4A02" w:rsidRDefault="00EE450F" w:rsidP="00096AF4">
          <w:pPr>
            <w:pStyle w:val="Piedepgina"/>
            <w:jc w:val="center"/>
            <w:rPr>
              <w:rFonts w:asciiTheme="minorHAnsi" w:hAnsiTheme="minorHAnsi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Contraloría</w:t>
          </w:r>
        </w:p>
      </w:tc>
      <w:tc>
        <w:tcPr>
          <w:tcW w:w="3354" w:type="dxa"/>
          <w:vAlign w:val="center"/>
        </w:tcPr>
        <w:p w:rsidR="00096AF4" w:rsidRPr="00CF4A02" w:rsidRDefault="00DB2FDD" w:rsidP="00096AF4">
          <w:pPr>
            <w:pStyle w:val="Piedepgina"/>
            <w:jc w:val="center"/>
            <w:rPr>
              <w:rFonts w:asciiTheme="minorHAnsi" w:hAnsiTheme="minorHAnsi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Presidencia</w:t>
          </w:r>
        </w:p>
      </w:tc>
    </w:tr>
  </w:tbl>
  <w:p w:rsidR="00096AF4" w:rsidRDefault="00096A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53"/>
      <w:gridCol w:w="3354"/>
      <w:gridCol w:w="3354"/>
    </w:tblGrid>
    <w:tr w:rsidR="00CF4A02" w:rsidRPr="00CF4A02" w:rsidTr="00096AF4">
      <w:tc>
        <w:tcPr>
          <w:tcW w:w="3353" w:type="dxa"/>
        </w:tcPr>
        <w:p w:rsidR="00CF4A02" w:rsidRPr="00CF4A02" w:rsidRDefault="00CF4A02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</w:rPr>
            <w:tab/>
          </w:r>
          <w:r w:rsidRPr="00CF4A02">
            <w:rPr>
              <w:rFonts w:asciiTheme="minorHAnsi" w:hAnsiTheme="minorHAnsi"/>
              <w:b/>
            </w:rPr>
            <w:t>Elaboró:</w:t>
          </w:r>
        </w:p>
        <w:p w:rsidR="00CF4A02" w:rsidRPr="00CF4A02" w:rsidRDefault="00CF4A02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CF4A02" w:rsidRPr="00CF4A02" w:rsidRDefault="00CF4A02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CF4A02" w:rsidRPr="00CF4A02" w:rsidRDefault="00CF4A02" w:rsidP="00096AF4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Validó:</w:t>
          </w:r>
        </w:p>
        <w:p w:rsidR="00CF4A02" w:rsidRPr="00CF4A02" w:rsidRDefault="00CF4A02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CF4A02" w:rsidRPr="00CF4A02" w:rsidRDefault="00CF4A02" w:rsidP="00096AF4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CF4A02" w:rsidRPr="00CF4A02" w:rsidRDefault="00CF4A02" w:rsidP="00096AF4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Autorizó:</w:t>
          </w:r>
        </w:p>
        <w:p w:rsidR="00CF4A02" w:rsidRPr="00CF4A02" w:rsidRDefault="00CF4A02" w:rsidP="00096AF4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CF4A02" w:rsidRPr="00CF4A02" w:rsidRDefault="00CF4A02" w:rsidP="00096AF4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</w:tr>
    <w:tr w:rsidR="007B024F" w:rsidRPr="00CF4A02" w:rsidTr="00096AF4">
      <w:tc>
        <w:tcPr>
          <w:tcW w:w="3353" w:type="dxa"/>
          <w:vAlign w:val="center"/>
        </w:tcPr>
        <w:p w:rsidR="007B024F" w:rsidRPr="00E06C1C" w:rsidRDefault="00993CB4" w:rsidP="00911577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Coordinación General de Desarrollo Económico y Combate a la Desigualdad</w:t>
          </w:r>
        </w:p>
      </w:tc>
      <w:tc>
        <w:tcPr>
          <w:tcW w:w="3354" w:type="dxa"/>
          <w:vAlign w:val="center"/>
        </w:tcPr>
        <w:p w:rsidR="007B024F" w:rsidRPr="00E06C1C" w:rsidRDefault="007B024F" w:rsidP="00096AF4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Contraloría</w:t>
          </w:r>
        </w:p>
      </w:tc>
      <w:tc>
        <w:tcPr>
          <w:tcW w:w="3354" w:type="dxa"/>
          <w:vAlign w:val="center"/>
        </w:tcPr>
        <w:p w:rsidR="007B024F" w:rsidRPr="00E06C1C" w:rsidRDefault="007B024F" w:rsidP="00096AF4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Presidencia</w:t>
          </w:r>
        </w:p>
      </w:tc>
    </w:tr>
  </w:tbl>
  <w:p w:rsidR="00096AF4" w:rsidRDefault="00096AF4" w:rsidP="00096AF4">
    <w:pPr>
      <w:pStyle w:val="Piedepgina"/>
    </w:pPr>
  </w:p>
  <w:p w:rsidR="00096AF4" w:rsidRDefault="00096A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CE" w:rsidRDefault="00056BCE" w:rsidP="00E809A1">
      <w:r>
        <w:separator/>
      </w:r>
    </w:p>
  </w:footnote>
  <w:footnote w:type="continuationSeparator" w:id="0">
    <w:p w:rsidR="00056BCE" w:rsidRDefault="00056BCE" w:rsidP="00E8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324711" w:rsidTr="00096AF4">
      <w:trPr>
        <w:trHeight w:val="275"/>
      </w:trPr>
      <w:tc>
        <w:tcPr>
          <w:tcW w:w="1242" w:type="dxa"/>
          <w:vMerge w:val="restart"/>
        </w:tcPr>
        <w:p w:rsidR="00324711" w:rsidRDefault="00324711" w:rsidP="00096AF4">
          <w:r>
            <w:rPr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24711" w:rsidRPr="00303346" w:rsidRDefault="00324711" w:rsidP="00096AF4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24711" w:rsidRPr="00303346" w:rsidRDefault="006E0AD1" w:rsidP="00016AF8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Código</w:t>
          </w:r>
          <w:r w:rsidR="00324711"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: </w:t>
          </w:r>
          <w:r w:rsidR="00016AF8">
            <w:rPr>
              <w:rFonts w:asciiTheme="minorHAnsi" w:hAnsiTheme="minorHAnsi"/>
              <w:noProof/>
              <w:sz w:val="24"/>
              <w:szCs w:val="24"/>
              <w:lang w:eastAsia="es-MX"/>
            </w:rPr>
            <w:t>P-CDE-01</w:t>
          </w:r>
        </w:p>
      </w:tc>
    </w:tr>
    <w:tr w:rsidR="00324711" w:rsidTr="00096AF4">
      <w:trPr>
        <w:trHeight w:val="281"/>
      </w:trPr>
      <w:tc>
        <w:tcPr>
          <w:tcW w:w="1242" w:type="dxa"/>
          <w:vMerge/>
        </w:tcPr>
        <w:p w:rsidR="00324711" w:rsidRPr="00C26DE1" w:rsidRDefault="00324711" w:rsidP="00096AF4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24711" w:rsidRPr="00303346" w:rsidRDefault="00324711" w:rsidP="00096AF4">
          <w:pPr>
            <w:jc w:val="center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3151" w:type="dxa"/>
        </w:tcPr>
        <w:p w:rsidR="00324711" w:rsidRPr="00303346" w:rsidRDefault="00CF4A02" w:rsidP="00096AF4">
          <w:pPr>
            <w:rPr>
              <w:rFonts w:asciiTheme="minorHAnsi" w:hAnsiTheme="minorHAnsi"/>
              <w:sz w:val="24"/>
              <w:szCs w:val="24"/>
            </w:rPr>
          </w:pPr>
          <w:r w:rsidRPr="00CF4A02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Revisión:</w:t>
          </w:r>
          <w:r w:rsidR="00692039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 </w:t>
          </w:r>
          <w:r w:rsidR="00692039" w:rsidRPr="00692039">
            <w:rPr>
              <w:rFonts w:asciiTheme="minorHAnsi" w:hAnsiTheme="minorHAnsi"/>
              <w:noProof/>
              <w:sz w:val="24"/>
              <w:szCs w:val="24"/>
              <w:lang w:eastAsia="es-MX"/>
            </w:rPr>
            <w:t>00</w:t>
          </w:r>
        </w:p>
      </w:tc>
    </w:tr>
    <w:tr w:rsidR="00324711" w:rsidTr="00096AF4">
      <w:tc>
        <w:tcPr>
          <w:tcW w:w="1242" w:type="dxa"/>
          <w:vMerge/>
        </w:tcPr>
        <w:p w:rsidR="00324711" w:rsidRPr="004F2654" w:rsidRDefault="00324711" w:rsidP="00096AF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B50761" w:rsidRDefault="00324711" w:rsidP="00921FCD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303346">
            <w:rPr>
              <w:rFonts w:asciiTheme="minorHAnsi" w:hAnsiTheme="minorHAnsi" w:cs="Arial"/>
              <w:b/>
              <w:sz w:val="24"/>
              <w:szCs w:val="24"/>
            </w:rPr>
            <w:t>Nombre:</w:t>
          </w:r>
          <w:r w:rsidR="007769D9">
            <w:rPr>
              <w:rFonts w:asciiTheme="minorHAnsi" w:hAnsiTheme="minorHAnsi" w:cs="Arial"/>
              <w:sz w:val="24"/>
              <w:szCs w:val="24"/>
            </w:rPr>
            <w:t xml:space="preserve"> </w:t>
          </w:r>
          <w:r w:rsidR="00921FCD">
            <w:rPr>
              <w:rFonts w:asciiTheme="minorHAnsi" w:hAnsiTheme="minorHAnsi" w:cs="Arial"/>
              <w:sz w:val="24"/>
              <w:szCs w:val="24"/>
            </w:rPr>
            <w:t>Expedición de Licencia Nu</w:t>
          </w:r>
          <w:r w:rsidR="001E1F0B">
            <w:rPr>
              <w:rFonts w:asciiTheme="minorHAnsi" w:hAnsiTheme="minorHAnsi" w:cs="Arial"/>
              <w:sz w:val="24"/>
              <w:szCs w:val="24"/>
            </w:rPr>
            <w:t>eva de Giro Comercial “Tipo A” o</w:t>
          </w:r>
          <w:r w:rsidR="00B50761">
            <w:rPr>
              <w:rFonts w:asciiTheme="minorHAnsi" w:hAnsiTheme="minorHAnsi" w:cs="Arial"/>
              <w:sz w:val="24"/>
              <w:szCs w:val="24"/>
            </w:rPr>
            <w:t xml:space="preserve"> de Giro de </w:t>
          </w:r>
        </w:p>
        <w:p w:rsidR="00324711" w:rsidRPr="00303346" w:rsidRDefault="00B50761" w:rsidP="00921FCD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Control E</w:t>
          </w:r>
          <w:r w:rsidR="00921FCD">
            <w:rPr>
              <w:rFonts w:asciiTheme="minorHAnsi" w:hAnsiTheme="minorHAnsi" w:cs="Arial"/>
              <w:sz w:val="24"/>
              <w:szCs w:val="24"/>
            </w:rPr>
            <w:t>special</w:t>
          </w:r>
        </w:p>
      </w:tc>
      <w:tc>
        <w:tcPr>
          <w:tcW w:w="3151" w:type="dxa"/>
        </w:tcPr>
        <w:p w:rsidR="00324711" w:rsidRPr="00303346" w:rsidRDefault="00324711" w:rsidP="00096AF4">
          <w:pP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 xml:space="preserve">Fecha: </w:t>
          </w:r>
          <w:r w:rsidR="00692039" w:rsidRPr="00692039">
            <w:rPr>
              <w:rFonts w:asciiTheme="minorHAnsi" w:hAnsiTheme="minorHAnsi"/>
              <w:sz w:val="24"/>
              <w:szCs w:val="24"/>
            </w:rPr>
            <w:t>17 de febrero de 2016</w:t>
          </w:r>
        </w:p>
      </w:tc>
    </w:tr>
    <w:tr w:rsidR="00324711" w:rsidTr="00096AF4">
      <w:tc>
        <w:tcPr>
          <w:tcW w:w="1242" w:type="dxa"/>
          <w:vMerge/>
        </w:tcPr>
        <w:p w:rsidR="00324711" w:rsidRPr="004F2654" w:rsidRDefault="00324711" w:rsidP="00096AF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24711" w:rsidRPr="00303346" w:rsidRDefault="00324711" w:rsidP="00096AF4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</w:p>
      </w:tc>
      <w:tc>
        <w:tcPr>
          <w:tcW w:w="3151" w:type="dxa"/>
        </w:tcPr>
        <w:p w:rsidR="00324711" w:rsidRPr="00303346" w:rsidRDefault="00324711" w:rsidP="00096AF4">
          <w:pPr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Páginas: </w:t>
          </w:r>
          <w:r w:rsidR="00640E2E" w:rsidRPr="00E314DD">
            <w:rPr>
              <w:rFonts w:asciiTheme="minorHAnsi" w:hAnsiTheme="minorHAnsi"/>
              <w:noProof/>
              <w:lang w:eastAsia="es-MX"/>
            </w:rPr>
            <w:fldChar w:fldCharType="begin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instrText>PAGE  \* Arabic  \* MERGEFORMAT</w:instrText>
          </w:r>
          <w:r w:rsidR="00640E2E" w:rsidRPr="00E314DD">
            <w:rPr>
              <w:rFonts w:asciiTheme="minorHAnsi" w:hAnsiTheme="minorHAnsi"/>
              <w:noProof/>
              <w:lang w:eastAsia="es-MX"/>
            </w:rPr>
            <w:fldChar w:fldCharType="separate"/>
          </w:r>
          <w:r w:rsidR="00116E0F">
            <w:rPr>
              <w:rFonts w:asciiTheme="minorHAnsi" w:hAnsiTheme="minorHAnsi"/>
              <w:noProof/>
              <w:sz w:val="24"/>
              <w:szCs w:val="24"/>
              <w:lang w:eastAsia="es-MX"/>
            </w:rPr>
            <w:t>7</w:t>
          </w:r>
          <w:r w:rsidR="00640E2E" w:rsidRPr="00E314DD">
            <w:rPr>
              <w:rFonts w:asciiTheme="minorHAnsi" w:hAnsiTheme="minorHAnsi"/>
              <w:noProof/>
              <w:lang w:eastAsia="es-MX"/>
            </w:rPr>
            <w:fldChar w:fldCharType="end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t xml:space="preserve"> de </w:t>
          </w:r>
          <w:fldSimple w:instr="NUMPAGES  \* Arabic  \* MERGEFORMAT">
            <w:r w:rsidR="00116E0F" w:rsidRPr="00116E0F">
              <w:rPr>
                <w:rFonts w:asciiTheme="minorHAnsi" w:hAnsiTheme="minorHAnsi"/>
                <w:noProof/>
                <w:sz w:val="24"/>
                <w:szCs w:val="24"/>
                <w:lang w:eastAsia="es-MX"/>
              </w:rPr>
              <w:t>7</w:t>
            </w:r>
          </w:fldSimple>
        </w:p>
      </w:tc>
    </w:tr>
  </w:tbl>
  <w:p w:rsidR="00096AF4" w:rsidRDefault="00096AF4">
    <w:pPr>
      <w:pStyle w:val="Encabezado"/>
      <w:rPr>
        <w:rFonts w:asciiTheme="majorHAnsi" w:eastAsiaTheme="majorEastAsia" w:hAnsiTheme="majorHAnsi" w:cstheme="majorBidi"/>
      </w:rPr>
    </w:pPr>
  </w:p>
  <w:p w:rsidR="00096AF4" w:rsidRDefault="00096A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303346" w:rsidTr="00096AF4">
      <w:trPr>
        <w:trHeight w:val="275"/>
      </w:trPr>
      <w:tc>
        <w:tcPr>
          <w:tcW w:w="1242" w:type="dxa"/>
          <w:vMerge w:val="restart"/>
        </w:tcPr>
        <w:p w:rsidR="00303346" w:rsidRDefault="00303346" w:rsidP="00096AF4">
          <w:r>
            <w:rPr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03346" w:rsidRPr="00303346" w:rsidRDefault="00303346" w:rsidP="00096AF4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03346" w:rsidRPr="00303346" w:rsidRDefault="0050328A" w:rsidP="00016AF8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Codigo</w:t>
          </w:r>
          <w:r w:rsidR="00303346"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: </w:t>
          </w:r>
          <w:r w:rsidR="00016AF8">
            <w:rPr>
              <w:rFonts w:asciiTheme="minorHAnsi" w:hAnsiTheme="minorHAnsi"/>
              <w:noProof/>
              <w:sz w:val="24"/>
              <w:szCs w:val="24"/>
              <w:lang w:eastAsia="es-MX"/>
            </w:rPr>
            <w:t>P-CDE-01</w:t>
          </w:r>
        </w:p>
      </w:tc>
    </w:tr>
    <w:tr w:rsidR="00303346" w:rsidTr="00096AF4">
      <w:trPr>
        <w:trHeight w:val="281"/>
      </w:trPr>
      <w:tc>
        <w:tcPr>
          <w:tcW w:w="1242" w:type="dxa"/>
          <w:vMerge/>
        </w:tcPr>
        <w:p w:rsidR="00303346" w:rsidRPr="00C26DE1" w:rsidRDefault="00303346" w:rsidP="00096AF4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03346" w:rsidRPr="00303346" w:rsidRDefault="00303346" w:rsidP="00096AF4">
          <w:pPr>
            <w:jc w:val="center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3151" w:type="dxa"/>
        </w:tcPr>
        <w:p w:rsidR="00303346" w:rsidRPr="00CF4A02" w:rsidRDefault="0050328A" w:rsidP="00303346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Revisión</w:t>
          </w:r>
          <w:r w:rsidR="00CF4A02" w:rsidRPr="00CF4A02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: </w:t>
          </w:r>
          <w:r w:rsidR="009769A8" w:rsidRPr="009769A8">
            <w:rPr>
              <w:rFonts w:asciiTheme="minorHAnsi" w:hAnsiTheme="minorHAnsi"/>
              <w:noProof/>
              <w:sz w:val="24"/>
              <w:szCs w:val="24"/>
              <w:lang w:eastAsia="es-MX"/>
            </w:rPr>
            <w:t>00</w:t>
          </w:r>
        </w:p>
      </w:tc>
    </w:tr>
    <w:tr w:rsidR="00303346" w:rsidTr="00096AF4">
      <w:tc>
        <w:tcPr>
          <w:tcW w:w="1242" w:type="dxa"/>
          <w:vMerge/>
        </w:tcPr>
        <w:p w:rsidR="00303346" w:rsidRPr="004F2654" w:rsidRDefault="00303346" w:rsidP="00096AF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303346" w:rsidRPr="00303346" w:rsidRDefault="00303346" w:rsidP="00CB28A8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 w:cs="Arial"/>
              <w:b/>
              <w:sz w:val="24"/>
              <w:szCs w:val="24"/>
            </w:rPr>
            <w:t>Nombre:</w:t>
          </w:r>
          <w:r w:rsidR="000637BC">
            <w:rPr>
              <w:rFonts w:asciiTheme="minorHAnsi" w:hAnsiTheme="minorHAnsi" w:cs="Arial"/>
              <w:b/>
              <w:sz w:val="24"/>
              <w:szCs w:val="24"/>
            </w:rPr>
            <w:t xml:space="preserve"> </w:t>
          </w:r>
          <w:r w:rsidR="00715172">
            <w:rPr>
              <w:rFonts w:asciiTheme="minorHAnsi" w:hAnsiTheme="minorHAnsi" w:cs="Arial"/>
              <w:sz w:val="24"/>
              <w:szCs w:val="24"/>
            </w:rPr>
            <w:t xml:space="preserve">Expedición de Licencia Nueva de Giro Comercial </w:t>
          </w:r>
          <w:r w:rsidR="00CB28A8">
            <w:rPr>
              <w:rFonts w:asciiTheme="minorHAnsi" w:hAnsiTheme="minorHAnsi" w:cs="Arial"/>
              <w:sz w:val="24"/>
              <w:szCs w:val="24"/>
            </w:rPr>
            <w:t>“Tipo A”</w:t>
          </w:r>
          <w:r w:rsidR="001E1F0B">
            <w:rPr>
              <w:rFonts w:asciiTheme="minorHAnsi" w:hAnsiTheme="minorHAnsi" w:cs="Arial"/>
              <w:sz w:val="24"/>
              <w:szCs w:val="24"/>
            </w:rPr>
            <w:t xml:space="preserve"> o</w:t>
          </w:r>
          <w:r w:rsidR="00B50761">
            <w:rPr>
              <w:rFonts w:asciiTheme="minorHAnsi" w:hAnsiTheme="minorHAnsi" w:cs="Arial"/>
              <w:sz w:val="24"/>
              <w:szCs w:val="24"/>
            </w:rPr>
            <w:t xml:space="preserve"> de Giro de Control E</w:t>
          </w:r>
          <w:r w:rsidR="00851B3D">
            <w:rPr>
              <w:rFonts w:asciiTheme="minorHAnsi" w:hAnsiTheme="minorHAnsi" w:cs="Arial"/>
              <w:sz w:val="24"/>
              <w:szCs w:val="24"/>
            </w:rPr>
            <w:t>special</w:t>
          </w:r>
        </w:p>
      </w:tc>
      <w:tc>
        <w:tcPr>
          <w:tcW w:w="3151" w:type="dxa"/>
        </w:tcPr>
        <w:p w:rsidR="00303346" w:rsidRPr="00303346" w:rsidRDefault="00303346" w:rsidP="00303346">
          <w:pP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 xml:space="preserve">Fecha: </w:t>
          </w:r>
          <w:r w:rsidR="00B265F6" w:rsidRPr="00B265F6">
            <w:rPr>
              <w:rFonts w:asciiTheme="minorHAnsi" w:hAnsiTheme="minorHAnsi"/>
              <w:sz w:val="24"/>
              <w:szCs w:val="24"/>
            </w:rPr>
            <w:t>17 de febrero de 2016</w:t>
          </w:r>
        </w:p>
      </w:tc>
    </w:tr>
    <w:tr w:rsidR="00303346" w:rsidTr="00096AF4">
      <w:tc>
        <w:tcPr>
          <w:tcW w:w="1242" w:type="dxa"/>
          <w:vMerge/>
        </w:tcPr>
        <w:p w:rsidR="00303346" w:rsidRPr="004F2654" w:rsidRDefault="00303346" w:rsidP="00096AF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03346" w:rsidRPr="00303346" w:rsidRDefault="00303346" w:rsidP="00096AF4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</w:p>
      </w:tc>
      <w:tc>
        <w:tcPr>
          <w:tcW w:w="3151" w:type="dxa"/>
        </w:tcPr>
        <w:p w:rsidR="00303346" w:rsidRPr="00303346" w:rsidRDefault="00303346" w:rsidP="00303346">
          <w:pPr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Páginas: </w:t>
          </w:r>
          <w:r w:rsidR="00640E2E" w:rsidRPr="00E314DD">
            <w:rPr>
              <w:rFonts w:asciiTheme="minorHAnsi" w:hAnsiTheme="minorHAnsi"/>
              <w:noProof/>
              <w:lang w:eastAsia="es-MX"/>
            </w:rPr>
            <w:fldChar w:fldCharType="begin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instrText>PAGE  \* Arabic  \* MERGEFORMAT</w:instrText>
          </w:r>
          <w:r w:rsidR="00640E2E" w:rsidRPr="00E314DD">
            <w:rPr>
              <w:rFonts w:asciiTheme="minorHAnsi" w:hAnsiTheme="minorHAnsi"/>
              <w:noProof/>
              <w:lang w:eastAsia="es-MX"/>
            </w:rPr>
            <w:fldChar w:fldCharType="separate"/>
          </w:r>
          <w:r w:rsidR="00116E0F">
            <w:rPr>
              <w:rFonts w:asciiTheme="minorHAnsi" w:hAnsiTheme="minorHAnsi"/>
              <w:noProof/>
              <w:sz w:val="24"/>
              <w:szCs w:val="24"/>
              <w:lang w:eastAsia="es-MX"/>
            </w:rPr>
            <w:t>1</w:t>
          </w:r>
          <w:r w:rsidR="00640E2E" w:rsidRPr="00E314DD">
            <w:rPr>
              <w:rFonts w:asciiTheme="minorHAnsi" w:hAnsiTheme="minorHAnsi"/>
              <w:noProof/>
              <w:lang w:eastAsia="es-MX"/>
            </w:rPr>
            <w:fldChar w:fldCharType="end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t xml:space="preserve"> de </w:t>
          </w:r>
          <w:fldSimple w:instr="NUMPAGES  \* Arabic  \* MERGEFORMAT">
            <w:r w:rsidR="00116E0F" w:rsidRPr="00116E0F">
              <w:rPr>
                <w:rFonts w:asciiTheme="minorHAnsi" w:hAnsiTheme="minorHAnsi"/>
                <w:noProof/>
                <w:sz w:val="24"/>
                <w:szCs w:val="24"/>
                <w:lang w:eastAsia="es-MX"/>
              </w:rPr>
              <w:t>7</w:t>
            </w:r>
          </w:fldSimple>
        </w:p>
      </w:tc>
    </w:tr>
  </w:tbl>
  <w:p w:rsidR="00096AF4" w:rsidRDefault="00096A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39D"/>
    <w:multiLevelType w:val="multilevel"/>
    <w:tmpl w:val="C922B40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1496C"/>
    <w:multiLevelType w:val="hybridMultilevel"/>
    <w:tmpl w:val="7BB2DFE6"/>
    <w:lvl w:ilvl="0" w:tplc="14FA4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12387"/>
    <w:multiLevelType w:val="multilevel"/>
    <w:tmpl w:val="35404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FD1F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DC3DAE"/>
    <w:multiLevelType w:val="hybridMultilevel"/>
    <w:tmpl w:val="111A7534"/>
    <w:lvl w:ilvl="0" w:tplc="D21640D6">
      <w:start w:val="7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EA563C"/>
    <w:multiLevelType w:val="hybridMultilevel"/>
    <w:tmpl w:val="D14623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57D2B"/>
    <w:multiLevelType w:val="hybridMultilevel"/>
    <w:tmpl w:val="177C64AC"/>
    <w:lvl w:ilvl="0" w:tplc="7DACC34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5E55BA"/>
    <w:multiLevelType w:val="hybridMultilevel"/>
    <w:tmpl w:val="7868B04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F768F"/>
    <w:multiLevelType w:val="hybridMultilevel"/>
    <w:tmpl w:val="588A43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7481C"/>
    <w:multiLevelType w:val="multilevel"/>
    <w:tmpl w:val="26DAE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A1"/>
    <w:rsid w:val="000157A6"/>
    <w:rsid w:val="00016AF8"/>
    <w:rsid w:val="00023320"/>
    <w:rsid w:val="00056BCE"/>
    <w:rsid w:val="00061E88"/>
    <w:rsid w:val="000637BC"/>
    <w:rsid w:val="00083377"/>
    <w:rsid w:val="00093A60"/>
    <w:rsid w:val="00096AF4"/>
    <w:rsid w:val="000B0ADE"/>
    <w:rsid w:val="000D2CC7"/>
    <w:rsid w:val="000D3426"/>
    <w:rsid w:val="001011F3"/>
    <w:rsid w:val="001122A8"/>
    <w:rsid w:val="00116B98"/>
    <w:rsid w:val="00116E0F"/>
    <w:rsid w:val="001471C3"/>
    <w:rsid w:val="00154097"/>
    <w:rsid w:val="0017083A"/>
    <w:rsid w:val="00180339"/>
    <w:rsid w:val="00185B79"/>
    <w:rsid w:val="00193D04"/>
    <w:rsid w:val="0019609D"/>
    <w:rsid w:val="001B04D0"/>
    <w:rsid w:val="001D51FB"/>
    <w:rsid w:val="001E0793"/>
    <w:rsid w:val="001E1F0B"/>
    <w:rsid w:val="001E55F3"/>
    <w:rsid w:val="00201BCB"/>
    <w:rsid w:val="00202C06"/>
    <w:rsid w:val="002129FA"/>
    <w:rsid w:val="00250472"/>
    <w:rsid w:val="00257572"/>
    <w:rsid w:val="002669BA"/>
    <w:rsid w:val="00275F21"/>
    <w:rsid w:val="002A77FD"/>
    <w:rsid w:val="002B0F40"/>
    <w:rsid w:val="002E223E"/>
    <w:rsid w:val="002E2434"/>
    <w:rsid w:val="002E6801"/>
    <w:rsid w:val="00303346"/>
    <w:rsid w:val="003047B2"/>
    <w:rsid w:val="00304BD9"/>
    <w:rsid w:val="00316EDB"/>
    <w:rsid w:val="00320B56"/>
    <w:rsid w:val="00322C5D"/>
    <w:rsid w:val="00324711"/>
    <w:rsid w:val="00326F75"/>
    <w:rsid w:val="003372E3"/>
    <w:rsid w:val="003553AE"/>
    <w:rsid w:val="00374FA5"/>
    <w:rsid w:val="00380841"/>
    <w:rsid w:val="00386335"/>
    <w:rsid w:val="003876CE"/>
    <w:rsid w:val="00395ED6"/>
    <w:rsid w:val="003A0800"/>
    <w:rsid w:val="003C43BF"/>
    <w:rsid w:val="003C4800"/>
    <w:rsid w:val="004145D6"/>
    <w:rsid w:val="0041543B"/>
    <w:rsid w:val="004224F6"/>
    <w:rsid w:val="004815CA"/>
    <w:rsid w:val="00481B92"/>
    <w:rsid w:val="0049100D"/>
    <w:rsid w:val="00492766"/>
    <w:rsid w:val="004B4DF6"/>
    <w:rsid w:val="004C2093"/>
    <w:rsid w:val="004D7F6E"/>
    <w:rsid w:val="004E30EC"/>
    <w:rsid w:val="0050328A"/>
    <w:rsid w:val="00525B2E"/>
    <w:rsid w:val="005276EC"/>
    <w:rsid w:val="005327D5"/>
    <w:rsid w:val="005457FE"/>
    <w:rsid w:val="00552C2D"/>
    <w:rsid w:val="00553742"/>
    <w:rsid w:val="005646D7"/>
    <w:rsid w:val="00570D45"/>
    <w:rsid w:val="00574BB2"/>
    <w:rsid w:val="005B0204"/>
    <w:rsid w:val="005B4083"/>
    <w:rsid w:val="005B488A"/>
    <w:rsid w:val="005E4A06"/>
    <w:rsid w:val="005E52AB"/>
    <w:rsid w:val="005F2923"/>
    <w:rsid w:val="00604F07"/>
    <w:rsid w:val="00607D1E"/>
    <w:rsid w:val="006326F9"/>
    <w:rsid w:val="00637D82"/>
    <w:rsid w:val="00640E2E"/>
    <w:rsid w:val="00652CBC"/>
    <w:rsid w:val="0065546D"/>
    <w:rsid w:val="00662A7E"/>
    <w:rsid w:val="006703F2"/>
    <w:rsid w:val="00671884"/>
    <w:rsid w:val="00685BC2"/>
    <w:rsid w:val="00686544"/>
    <w:rsid w:val="00692039"/>
    <w:rsid w:val="006944F6"/>
    <w:rsid w:val="006A4188"/>
    <w:rsid w:val="006C177E"/>
    <w:rsid w:val="006C4E37"/>
    <w:rsid w:val="006D4BA9"/>
    <w:rsid w:val="006D6871"/>
    <w:rsid w:val="006D71AA"/>
    <w:rsid w:val="006D7D5D"/>
    <w:rsid w:val="006E0AD1"/>
    <w:rsid w:val="006F3BA0"/>
    <w:rsid w:val="006F6200"/>
    <w:rsid w:val="00715172"/>
    <w:rsid w:val="00720266"/>
    <w:rsid w:val="007216CD"/>
    <w:rsid w:val="00724DCC"/>
    <w:rsid w:val="00763EE0"/>
    <w:rsid w:val="00772363"/>
    <w:rsid w:val="007769D9"/>
    <w:rsid w:val="00795AA3"/>
    <w:rsid w:val="007B024F"/>
    <w:rsid w:val="007B087A"/>
    <w:rsid w:val="007B0C7D"/>
    <w:rsid w:val="007D42E2"/>
    <w:rsid w:val="007F36E4"/>
    <w:rsid w:val="007F3E6F"/>
    <w:rsid w:val="007F49A2"/>
    <w:rsid w:val="00803279"/>
    <w:rsid w:val="00813C4A"/>
    <w:rsid w:val="00817DBC"/>
    <w:rsid w:val="00851B3D"/>
    <w:rsid w:val="00851F22"/>
    <w:rsid w:val="00866148"/>
    <w:rsid w:val="008738D0"/>
    <w:rsid w:val="0087413D"/>
    <w:rsid w:val="00891081"/>
    <w:rsid w:val="00891BBF"/>
    <w:rsid w:val="008A0FF1"/>
    <w:rsid w:val="008A3844"/>
    <w:rsid w:val="008C2B78"/>
    <w:rsid w:val="008E0DF2"/>
    <w:rsid w:val="0090702D"/>
    <w:rsid w:val="00911577"/>
    <w:rsid w:val="00912619"/>
    <w:rsid w:val="00921FCD"/>
    <w:rsid w:val="00936CC7"/>
    <w:rsid w:val="00951DE4"/>
    <w:rsid w:val="009553AC"/>
    <w:rsid w:val="009624AC"/>
    <w:rsid w:val="00966E3D"/>
    <w:rsid w:val="009769A8"/>
    <w:rsid w:val="009772BE"/>
    <w:rsid w:val="0098573A"/>
    <w:rsid w:val="009905F1"/>
    <w:rsid w:val="00991960"/>
    <w:rsid w:val="00993CB4"/>
    <w:rsid w:val="009D47A9"/>
    <w:rsid w:val="009D53B3"/>
    <w:rsid w:val="009F77F9"/>
    <w:rsid w:val="00A11D12"/>
    <w:rsid w:val="00A342FB"/>
    <w:rsid w:val="00A444F5"/>
    <w:rsid w:val="00A6505E"/>
    <w:rsid w:val="00A71455"/>
    <w:rsid w:val="00A81039"/>
    <w:rsid w:val="00A95760"/>
    <w:rsid w:val="00A95B08"/>
    <w:rsid w:val="00AC38C4"/>
    <w:rsid w:val="00AD2F9C"/>
    <w:rsid w:val="00AD5CBB"/>
    <w:rsid w:val="00AF0021"/>
    <w:rsid w:val="00AF072C"/>
    <w:rsid w:val="00AF4796"/>
    <w:rsid w:val="00AF5025"/>
    <w:rsid w:val="00B01B61"/>
    <w:rsid w:val="00B1165D"/>
    <w:rsid w:val="00B1525A"/>
    <w:rsid w:val="00B265F6"/>
    <w:rsid w:val="00B50761"/>
    <w:rsid w:val="00B7015C"/>
    <w:rsid w:val="00B715CB"/>
    <w:rsid w:val="00B8223B"/>
    <w:rsid w:val="00B85865"/>
    <w:rsid w:val="00B926B1"/>
    <w:rsid w:val="00BA4358"/>
    <w:rsid w:val="00BA6206"/>
    <w:rsid w:val="00BA6D25"/>
    <w:rsid w:val="00BD0EDB"/>
    <w:rsid w:val="00BD5E8E"/>
    <w:rsid w:val="00BE17D6"/>
    <w:rsid w:val="00C027CD"/>
    <w:rsid w:val="00C11101"/>
    <w:rsid w:val="00C16518"/>
    <w:rsid w:val="00C1774A"/>
    <w:rsid w:val="00C41050"/>
    <w:rsid w:val="00C41073"/>
    <w:rsid w:val="00C7706F"/>
    <w:rsid w:val="00C846EB"/>
    <w:rsid w:val="00C934FD"/>
    <w:rsid w:val="00C9758F"/>
    <w:rsid w:val="00CA6ED6"/>
    <w:rsid w:val="00CB28A8"/>
    <w:rsid w:val="00CC215F"/>
    <w:rsid w:val="00CF3BDB"/>
    <w:rsid w:val="00CF4A02"/>
    <w:rsid w:val="00D02ED0"/>
    <w:rsid w:val="00D03108"/>
    <w:rsid w:val="00D10F2B"/>
    <w:rsid w:val="00D11DCF"/>
    <w:rsid w:val="00D12017"/>
    <w:rsid w:val="00D20B66"/>
    <w:rsid w:val="00D44BDC"/>
    <w:rsid w:val="00D45030"/>
    <w:rsid w:val="00D85A58"/>
    <w:rsid w:val="00DA321C"/>
    <w:rsid w:val="00DA4564"/>
    <w:rsid w:val="00DB2FDD"/>
    <w:rsid w:val="00DB5E7F"/>
    <w:rsid w:val="00DE563A"/>
    <w:rsid w:val="00E06C1C"/>
    <w:rsid w:val="00E2334D"/>
    <w:rsid w:val="00E314DD"/>
    <w:rsid w:val="00E42BE6"/>
    <w:rsid w:val="00E658A4"/>
    <w:rsid w:val="00E72DF1"/>
    <w:rsid w:val="00E764DE"/>
    <w:rsid w:val="00E809A1"/>
    <w:rsid w:val="00E81C11"/>
    <w:rsid w:val="00E87C77"/>
    <w:rsid w:val="00E9076F"/>
    <w:rsid w:val="00E96BDD"/>
    <w:rsid w:val="00EA2B9E"/>
    <w:rsid w:val="00EC1C85"/>
    <w:rsid w:val="00EC4265"/>
    <w:rsid w:val="00ED3ACD"/>
    <w:rsid w:val="00EE450F"/>
    <w:rsid w:val="00EF0E22"/>
    <w:rsid w:val="00F0157E"/>
    <w:rsid w:val="00F2174E"/>
    <w:rsid w:val="00F3383B"/>
    <w:rsid w:val="00F360E7"/>
    <w:rsid w:val="00F40D79"/>
    <w:rsid w:val="00F503F9"/>
    <w:rsid w:val="00F5055E"/>
    <w:rsid w:val="00F51166"/>
    <w:rsid w:val="00F51621"/>
    <w:rsid w:val="00F60734"/>
    <w:rsid w:val="00F71983"/>
    <w:rsid w:val="00F80D7C"/>
    <w:rsid w:val="00F96967"/>
    <w:rsid w:val="00FA00E8"/>
    <w:rsid w:val="00FA60B3"/>
    <w:rsid w:val="00FA7BF2"/>
    <w:rsid w:val="00FC237D"/>
    <w:rsid w:val="00FD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09A1"/>
    <w:pPr>
      <w:keepNext/>
      <w:jc w:val="both"/>
      <w:outlineLvl w:val="0"/>
    </w:pPr>
    <w:rPr>
      <w:rFonts w:ascii="Tahoma" w:hAnsi="Tahoma" w:cs="Tahoma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809A1"/>
    <w:pPr>
      <w:keepNext/>
      <w:numPr>
        <w:numId w:val="4"/>
      </w:numPr>
      <w:jc w:val="both"/>
      <w:outlineLvl w:val="1"/>
    </w:pPr>
    <w:rPr>
      <w:rFonts w:ascii="Tahoma" w:hAnsi="Tahoma" w:cs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9A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809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9A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809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A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9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9A1"/>
    <w:rPr>
      <w:rFonts w:ascii="Tahoma" w:hAnsi="Tahoma" w:cs="Tahoma"/>
      <w:sz w:val="16"/>
      <w:szCs w:val="16"/>
      <w:lang w:val="es-MX"/>
    </w:rPr>
  </w:style>
  <w:style w:type="character" w:customStyle="1" w:styleId="Ttulo1Car">
    <w:name w:val="Título 1 Car"/>
    <w:basedOn w:val="Fuentedeprrafopredeter"/>
    <w:link w:val="Ttulo1"/>
    <w:rsid w:val="00E809A1"/>
    <w:rPr>
      <w:rFonts w:ascii="Tahoma" w:eastAsia="Times New Roman" w:hAnsi="Tahoma" w:cs="Tahoma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809A1"/>
    <w:rPr>
      <w:rFonts w:ascii="Tahoma" w:eastAsia="Times New Roman" w:hAnsi="Tahoma" w:cs="Tahoma"/>
      <w:b/>
      <w:sz w:val="1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E809A1"/>
    <w:pPr>
      <w:ind w:left="1440"/>
      <w:jc w:val="both"/>
    </w:pPr>
    <w:rPr>
      <w:rFonts w:ascii="Arial" w:hAnsi="Arial"/>
      <w:snapToGrid w:val="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09A1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table" w:styleId="Cuadrculaclara-nfasis6">
    <w:name w:val="Light Grid Accent 6"/>
    <w:basedOn w:val="Tablanormal"/>
    <w:uiPriority w:val="62"/>
    <w:rsid w:val="00374FA5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1B04D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1455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A71455"/>
    <w:rPr>
      <w:b/>
      <w:bCs/>
    </w:rPr>
  </w:style>
  <w:style w:type="paragraph" w:styleId="Sinespaciado">
    <w:name w:val="No Spacing"/>
    <w:uiPriority w:val="1"/>
    <w:qFormat/>
    <w:rsid w:val="00D0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D37B-A8CB-4126-B0B8-DD2263C8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Particular</cp:lastModifiedBy>
  <cp:revision>119</cp:revision>
  <cp:lastPrinted>2016-08-15T17:52:00Z</cp:lastPrinted>
  <dcterms:created xsi:type="dcterms:W3CDTF">2016-04-05T18:19:00Z</dcterms:created>
  <dcterms:modified xsi:type="dcterms:W3CDTF">2016-08-15T17:54:00Z</dcterms:modified>
</cp:coreProperties>
</file>